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E3C7AC9" w14:textId="77777777" w:rsidR="007964CE" w:rsidRPr="007964CE" w:rsidRDefault="00B736EB" w:rsidP="007964CE">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7964CE" w:rsidRPr="007964CE">
        <w:rPr>
          <w:rFonts w:ascii="Arial" w:eastAsia="Times New Roman" w:hAnsi="Arial" w:cs="Arial"/>
          <w:b/>
          <w:bCs/>
          <w:color w:val="363636"/>
          <w:sz w:val="24"/>
          <w:szCs w:val="24"/>
          <w:lang w:eastAsia="uk-UA"/>
        </w:rPr>
        <w:t>№23дп-26</w:t>
      </w:r>
    </w:p>
    <w:p w14:paraId="3DDDF404" w14:textId="0EA9BF6D" w:rsidR="007964CE" w:rsidRPr="007964CE" w:rsidRDefault="007964CE" w:rsidP="007964C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4"/>
          <w:szCs w:val="24"/>
          <w:lang w:eastAsia="uk-UA"/>
        </w:rPr>
        <w:t>28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7964CE">
        <w:rPr>
          <w:rFonts w:ascii="Arial" w:eastAsia="Times New Roman" w:hAnsi="Arial" w:cs="Arial"/>
          <w:b/>
          <w:bCs/>
          <w:color w:val="363636"/>
          <w:sz w:val="24"/>
          <w:szCs w:val="24"/>
          <w:lang w:eastAsia="uk-UA"/>
        </w:rPr>
        <w:t>Київ</w:t>
      </w:r>
    </w:p>
    <w:p w14:paraId="06E71CD7" w14:textId="77777777" w:rsidR="007964CE" w:rsidRPr="007964CE" w:rsidRDefault="007964CE" w:rsidP="007964C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Шевченківської окружної прокуратури міста Києва </w:t>
      </w:r>
      <w:proofErr w:type="spellStart"/>
      <w:r w:rsidRPr="007964CE">
        <w:rPr>
          <w:rFonts w:ascii="Arial" w:eastAsia="Times New Roman" w:hAnsi="Arial" w:cs="Arial"/>
          <w:b/>
          <w:bCs/>
          <w:color w:val="363636"/>
          <w:sz w:val="24"/>
          <w:szCs w:val="24"/>
          <w:lang w:eastAsia="uk-UA"/>
        </w:rPr>
        <w:t>Каневського</w:t>
      </w:r>
      <w:proofErr w:type="spellEnd"/>
      <w:r w:rsidRPr="007964CE">
        <w:rPr>
          <w:rFonts w:ascii="Arial" w:eastAsia="Times New Roman" w:hAnsi="Arial" w:cs="Arial"/>
          <w:b/>
          <w:bCs/>
          <w:color w:val="363636"/>
          <w:sz w:val="24"/>
          <w:szCs w:val="24"/>
          <w:lang w:eastAsia="uk-UA"/>
        </w:rPr>
        <w:t xml:space="preserve"> В.В.</w:t>
      </w:r>
    </w:p>
    <w:p w14:paraId="6B4A2058" w14:textId="77777777" w:rsidR="007964CE" w:rsidRPr="007964CE" w:rsidRDefault="007964CE" w:rsidP="007964CE">
      <w:pPr>
        <w:spacing w:after="0" w:line="240" w:lineRule="auto"/>
        <w:rPr>
          <w:rFonts w:ascii="Times New Roman" w:eastAsia="Times New Roman" w:hAnsi="Times New Roman" w:cs="Times New Roman"/>
          <w:sz w:val="24"/>
          <w:szCs w:val="24"/>
          <w:lang w:eastAsia="uk-UA"/>
        </w:rPr>
      </w:pPr>
    </w:p>
    <w:p w14:paraId="15C7D1AC"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964CE">
        <w:rPr>
          <w:rFonts w:ascii="Times New Roman" w:eastAsia="Times New Roman" w:hAnsi="Times New Roman" w:cs="Times New Roman"/>
          <w:color w:val="363636"/>
          <w:sz w:val="28"/>
          <w:szCs w:val="28"/>
          <w:lang w:eastAsia="uk-UA"/>
        </w:rPr>
        <w:t>Радзівона</w:t>
      </w:r>
      <w:proofErr w:type="spellEnd"/>
      <w:r w:rsidRPr="007964CE">
        <w:rPr>
          <w:rFonts w:ascii="Times New Roman" w:eastAsia="Times New Roman" w:hAnsi="Times New Roman" w:cs="Times New Roman"/>
          <w:color w:val="363636"/>
          <w:sz w:val="28"/>
          <w:szCs w:val="28"/>
          <w:lang w:eastAsia="uk-UA"/>
        </w:rPr>
        <w:t xml:space="preserve"> М.О., членів – </w:t>
      </w:r>
      <w:proofErr w:type="spellStart"/>
      <w:r w:rsidRPr="007964CE">
        <w:rPr>
          <w:rFonts w:ascii="Times New Roman" w:eastAsia="Times New Roman" w:hAnsi="Times New Roman" w:cs="Times New Roman"/>
          <w:color w:val="363636"/>
          <w:sz w:val="28"/>
          <w:szCs w:val="28"/>
          <w:lang w:eastAsia="uk-UA"/>
        </w:rPr>
        <w:t>Бобровник</w:t>
      </w:r>
      <w:proofErr w:type="spellEnd"/>
      <w:r w:rsidRPr="007964CE">
        <w:rPr>
          <w:rFonts w:ascii="Times New Roman" w:eastAsia="Times New Roman" w:hAnsi="Times New Roman" w:cs="Times New Roman"/>
          <w:color w:val="363636"/>
          <w:sz w:val="28"/>
          <w:szCs w:val="28"/>
          <w:lang w:eastAsia="uk-UA"/>
        </w:rPr>
        <w:t xml:space="preserve"> С.В., </w:t>
      </w:r>
      <w:proofErr w:type="spellStart"/>
      <w:r w:rsidRPr="007964CE">
        <w:rPr>
          <w:rFonts w:ascii="Times New Roman" w:eastAsia="Times New Roman" w:hAnsi="Times New Roman" w:cs="Times New Roman"/>
          <w:color w:val="363636"/>
          <w:sz w:val="28"/>
          <w:szCs w:val="28"/>
          <w:lang w:eastAsia="uk-UA"/>
        </w:rPr>
        <w:t>Булулукова</w:t>
      </w:r>
      <w:proofErr w:type="spellEnd"/>
      <w:r w:rsidRPr="007964CE">
        <w:rPr>
          <w:rFonts w:ascii="Times New Roman" w:eastAsia="Times New Roman" w:hAnsi="Times New Roman" w:cs="Times New Roman"/>
          <w:color w:val="363636"/>
          <w:sz w:val="28"/>
          <w:szCs w:val="28"/>
          <w:lang w:eastAsia="uk-UA"/>
        </w:rPr>
        <w:t xml:space="preserve"> О.Ю., Гарбузи Н.В., Коваль К.П., </w:t>
      </w:r>
      <w:proofErr w:type="spellStart"/>
      <w:r w:rsidRPr="007964CE">
        <w:rPr>
          <w:rFonts w:ascii="Times New Roman" w:eastAsia="Times New Roman" w:hAnsi="Times New Roman" w:cs="Times New Roman"/>
          <w:color w:val="363636"/>
          <w:sz w:val="28"/>
          <w:szCs w:val="28"/>
          <w:lang w:eastAsia="uk-UA"/>
        </w:rPr>
        <w:t>Куриленка</w:t>
      </w:r>
      <w:proofErr w:type="spellEnd"/>
      <w:r w:rsidRPr="007964CE">
        <w:rPr>
          <w:rFonts w:ascii="Times New Roman" w:eastAsia="Times New Roman" w:hAnsi="Times New Roman" w:cs="Times New Roman"/>
          <w:color w:val="363636"/>
          <w:sz w:val="28"/>
          <w:szCs w:val="28"/>
          <w:lang w:eastAsia="uk-UA"/>
        </w:rPr>
        <w:t xml:space="preserve"> Д.В., </w:t>
      </w:r>
      <w:proofErr w:type="spellStart"/>
      <w:r w:rsidRPr="007964CE">
        <w:rPr>
          <w:rFonts w:ascii="Times New Roman" w:eastAsia="Times New Roman" w:hAnsi="Times New Roman" w:cs="Times New Roman"/>
          <w:color w:val="363636"/>
          <w:sz w:val="28"/>
          <w:szCs w:val="28"/>
          <w:lang w:eastAsia="uk-UA"/>
        </w:rPr>
        <w:t>Мавроді</w:t>
      </w:r>
      <w:proofErr w:type="spellEnd"/>
      <w:r w:rsidRPr="007964CE">
        <w:rPr>
          <w:rFonts w:ascii="Times New Roman" w:eastAsia="Times New Roman" w:hAnsi="Times New Roman" w:cs="Times New Roman"/>
          <w:color w:val="363636"/>
          <w:sz w:val="28"/>
          <w:szCs w:val="28"/>
          <w:lang w:eastAsia="uk-UA"/>
        </w:rPr>
        <w:t xml:space="preserve"> В.В., </w:t>
      </w:r>
      <w:proofErr w:type="spellStart"/>
      <w:r w:rsidRPr="007964CE">
        <w:rPr>
          <w:rFonts w:ascii="Times New Roman" w:eastAsia="Times New Roman" w:hAnsi="Times New Roman" w:cs="Times New Roman"/>
          <w:color w:val="363636"/>
          <w:sz w:val="28"/>
          <w:szCs w:val="28"/>
          <w:lang w:eastAsia="uk-UA"/>
        </w:rPr>
        <w:t>Мнишенко</w:t>
      </w:r>
      <w:proofErr w:type="spellEnd"/>
      <w:r w:rsidRPr="007964CE">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Шевченківської окружної прокуратури міста Києва </w:t>
      </w:r>
      <w:proofErr w:type="spellStart"/>
      <w:r w:rsidRPr="007964CE">
        <w:rPr>
          <w:rFonts w:ascii="Times New Roman" w:eastAsia="Times New Roman" w:hAnsi="Times New Roman" w:cs="Times New Roman"/>
          <w:color w:val="363636"/>
          <w:sz w:val="28"/>
          <w:szCs w:val="28"/>
          <w:lang w:eastAsia="uk-UA"/>
        </w:rPr>
        <w:t>Каневського</w:t>
      </w:r>
      <w:proofErr w:type="spellEnd"/>
      <w:r w:rsidRPr="007964CE">
        <w:rPr>
          <w:rFonts w:ascii="Times New Roman" w:eastAsia="Times New Roman" w:hAnsi="Times New Roman" w:cs="Times New Roman"/>
          <w:color w:val="363636"/>
          <w:sz w:val="28"/>
          <w:szCs w:val="28"/>
          <w:lang w:eastAsia="uk-UA"/>
        </w:rPr>
        <w:t xml:space="preserve"> Владислава Васильовича у дисциплінарному провадженні № </w:t>
      </w:r>
      <w:bookmarkStart w:id="0" w:name="_Hlk213922712"/>
      <w:r w:rsidRPr="007964CE">
        <w:rPr>
          <w:rFonts w:ascii="Times New Roman" w:eastAsia="Times New Roman" w:hAnsi="Times New Roman" w:cs="Times New Roman"/>
          <w:color w:val="000000"/>
          <w:sz w:val="28"/>
          <w:szCs w:val="28"/>
          <w:lang w:eastAsia="uk-UA"/>
        </w:rPr>
        <w:t>07/3/2-680дс-175дп-25</w:t>
      </w:r>
      <w:bookmarkEnd w:id="0"/>
      <w:r w:rsidRPr="007964CE">
        <w:rPr>
          <w:rFonts w:ascii="Times New Roman" w:eastAsia="Times New Roman" w:hAnsi="Times New Roman" w:cs="Times New Roman"/>
          <w:color w:val="363636"/>
          <w:sz w:val="28"/>
          <w:szCs w:val="28"/>
          <w:lang w:eastAsia="uk-UA"/>
        </w:rPr>
        <w:t>,</w:t>
      </w:r>
    </w:p>
    <w:p w14:paraId="2DC37725"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w:t>
      </w:r>
    </w:p>
    <w:p w14:paraId="3EBEA11B" w14:textId="77777777" w:rsidR="007964CE" w:rsidRPr="007964CE" w:rsidRDefault="007964CE" w:rsidP="007964CE">
      <w:pPr>
        <w:shd w:val="clear" w:color="auto" w:fill="FCFCFC"/>
        <w:spacing w:after="0" w:line="240" w:lineRule="auto"/>
        <w:jc w:val="center"/>
        <w:rPr>
          <w:rFonts w:ascii="Arial" w:eastAsia="Times New Roman" w:hAnsi="Arial" w:cs="Arial"/>
          <w:color w:val="363636"/>
          <w:sz w:val="24"/>
          <w:szCs w:val="24"/>
          <w:lang w:eastAsia="uk-UA"/>
        </w:rPr>
      </w:pPr>
      <w:r w:rsidRPr="007964CE">
        <w:rPr>
          <w:rFonts w:ascii="Times New Roman" w:eastAsia="Times New Roman" w:hAnsi="Times New Roman" w:cs="Times New Roman"/>
          <w:b/>
          <w:bCs/>
          <w:color w:val="363636"/>
          <w:sz w:val="28"/>
          <w:szCs w:val="28"/>
          <w:lang w:eastAsia="uk-UA"/>
        </w:rPr>
        <w:t>ВСТАНОВИЛА:</w:t>
      </w:r>
    </w:p>
    <w:p w14:paraId="32375A68" w14:textId="77777777" w:rsidR="007964CE" w:rsidRPr="007964CE" w:rsidRDefault="007964CE" w:rsidP="007964CE">
      <w:pPr>
        <w:shd w:val="clear" w:color="auto" w:fill="FCFCFC"/>
        <w:spacing w:after="0" w:line="240" w:lineRule="auto"/>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4"/>
          <w:szCs w:val="24"/>
          <w:lang w:eastAsia="uk-UA"/>
        </w:rPr>
        <w:t> </w:t>
      </w:r>
    </w:p>
    <w:p w14:paraId="10941A35" w14:textId="77777777" w:rsidR="007964CE" w:rsidRPr="007964CE" w:rsidRDefault="007964CE" w:rsidP="007964CE">
      <w:pPr>
        <w:shd w:val="clear" w:color="auto" w:fill="FCFCFC"/>
        <w:spacing w:after="0" w:line="240" w:lineRule="auto"/>
        <w:ind w:left="360" w:hanging="360"/>
        <w:jc w:val="both"/>
        <w:rPr>
          <w:rFonts w:ascii="Arial" w:eastAsia="Times New Roman" w:hAnsi="Arial" w:cs="Arial"/>
          <w:color w:val="363636"/>
          <w:sz w:val="24"/>
          <w:szCs w:val="24"/>
          <w:lang w:eastAsia="uk-UA"/>
        </w:rPr>
      </w:pPr>
      <w:r w:rsidRPr="007964CE">
        <w:rPr>
          <w:rFonts w:ascii="Times New Roman" w:eastAsia="Times New Roman" w:hAnsi="Times New Roman" w:cs="Times New Roman"/>
          <w:b/>
          <w:bCs/>
          <w:color w:val="363636"/>
          <w:sz w:val="28"/>
          <w:szCs w:val="28"/>
          <w:lang w:eastAsia="uk-UA"/>
        </w:rPr>
        <w:t>1.</w:t>
      </w:r>
      <w:r w:rsidRPr="007964CE">
        <w:rPr>
          <w:rFonts w:ascii="Times New Roman" w:eastAsia="Times New Roman" w:hAnsi="Times New Roman" w:cs="Times New Roman"/>
          <w:color w:val="363636"/>
          <w:sz w:val="14"/>
          <w:szCs w:val="14"/>
          <w:lang w:eastAsia="uk-UA"/>
        </w:rPr>
        <w:t>  </w:t>
      </w:r>
      <w:r w:rsidRPr="007964CE">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1CBE0F3D"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Владислав Васильович працює в органах прокуратури з січня 2017 року, посаду прокурора Шевченківської окружної прокуратури міста Києва обіймає із 08 липня 2021 року.</w:t>
      </w:r>
    </w:p>
    <w:p w14:paraId="425B628A"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Присягу прокурора він склав 19 квітня 2017 року, з положеннями Кодексу професійної етики та поведінки прокурорів ознайомлений 13 вересня 2021 року.</w:t>
      </w:r>
    </w:p>
    <w:p w14:paraId="46E017A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DF770FA"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val="ru-RU" w:eastAsia="uk-UA"/>
        </w:rPr>
        <w:t> </w:t>
      </w:r>
    </w:p>
    <w:p w14:paraId="38B5F978" w14:textId="77777777" w:rsidR="007964CE" w:rsidRPr="007964CE" w:rsidRDefault="007964CE" w:rsidP="007964CE">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7964CE">
        <w:rPr>
          <w:rFonts w:ascii="Times New Roman" w:eastAsia="Times New Roman" w:hAnsi="Times New Roman" w:cs="Times New Roman"/>
          <w:b/>
          <w:bCs/>
          <w:color w:val="363636"/>
          <w:sz w:val="28"/>
          <w:szCs w:val="28"/>
          <w:lang w:eastAsia="uk-UA"/>
        </w:rPr>
        <w:t>2.</w:t>
      </w:r>
      <w:r w:rsidRPr="007964CE">
        <w:rPr>
          <w:rFonts w:ascii="Times New Roman" w:eastAsia="Times New Roman" w:hAnsi="Times New Roman" w:cs="Times New Roman"/>
          <w:color w:val="363636"/>
          <w:sz w:val="14"/>
          <w:szCs w:val="14"/>
          <w:lang w:eastAsia="uk-UA"/>
        </w:rPr>
        <w:t>  </w:t>
      </w:r>
      <w:r w:rsidRPr="007964CE">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3830317C"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До Комісії 17 липня 2025 року надійшла дисциплінарна скарга </w:t>
      </w:r>
      <w:bookmarkStart w:id="1" w:name="_Hlk210394491"/>
      <w:r w:rsidRPr="007964CE">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 </w:t>
      </w:r>
      <w:bookmarkEnd w:id="1"/>
      <w:r w:rsidRPr="007964CE">
        <w:rPr>
          <w:rFonts w:ascii="Times New Roman" w:eastAsia="Times New Roman" w:hAnsi="Times New Roman" w:cs="Times New Roman"/>
          <w:color w:val="363636"/>
          <w:sz w:val="28"/>
          <w:szCs w:val="28"/>
          <w:lang w:eastAsia="uk-UA"/>
        </w:rPr>
        <w:t xml:space="preserve">про вчинення дисциплінарного проступку прокурором </w:t>
      </w:r>
      <w:proofErr w:type="spellStart"/>
      <w:r w:rsidRPr="007964CE">
        <w:rPr>
          <w:rFonts w:ascii="Times New Roman" w:eastAsia="Times New Roman" w:hAnsi="Times New Roman" w:cs="Times New Roman"/>
          <w:color w:val="363636"/>
          <w:sz w:val="28"/>
          <w:szCs w:val="28"/>
          <w:lang w:eastAsia="uk-UA"/>
        </w:rPr>
        <w:t>Каневським</w:t>
      </w:r>
      <w:proofErr w:type="spellEnd"/>
      <w:r w:rsidRPr="007964CE">
        <w:rPr>
          <w:rFonts w:ascii="Times New Roman" w:eastAsia="Times New Roman" w:hAnsi="Times New Roman" w:cs="Times New Roman"/>
          <w:color w:val="363636"/>
          <w:sz w:val="28"/>
          <w:szCs w:val="28"/>
          <w:lang w:eastAsia="uk-UA"/>
        </w:rPr>
        <w:t xml:space="preserve"> В.В.</w:t>
      </w:r>
    </w:p>
    <w:p w14:paraId="2BE72110"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964CE">
        <w:rPr>
          <w:rFonts w:ascii="Times New Roman" w:eastAsia="Times New Roman" w:hAnsi="Times New Roman" w:cs="Times New Roman"/>
          <w:color w:val="363636"/>
          <w:sz w:val="28"/>
          <w:szCs w:val="28"/>
          <w:lang w:eastAsia="uk-UA"/>
        </w:rPr>
        <w:t>розподілено</w:t>
      </w:r>
      <w:proofErr w:type="spellEnd"/>
      <w:r w:rsidRPr="007964CE">
        <w:rPr>
          <w:rFonts w:ascii="Times New Roman" w:eastAsia="Times New Roman" w:hAnsi="Times New Roman" w:cs="Times New Roman"/>
          <w:color w:val="363636"/>
          <w:sz w:val="28"/>
          <w:szCs w:val="28"/>
          <w:lang w:eastAsia="uk-UA"/>
        </w:rPr>
        <w:t xml:space="preserve"> члену Комісії </w:t>
      </w:r>
      <w:proofErr w:type="spellStart"/>
      <w:r w:rsidRPr="007964CE">
        <w:rPr>
          <w:rFonts w:ascii="Times New Roman" w:eastAsia="Times New Roman" w:hAnsi="Times New Roman" w:cs="Times New Roman"/>
          <w:color w:val="363636"/>
          <w:sz w:val="28"/>
          <w:szCs w:val="28"/>
          <w:lang w:eastAsia="uk-UA"/>
        </w:rPr>
        <w:t>Радзівону</w:t>
      </w:r>
      <w:proofErr w:type="spellEnd"/>
      <w:r w:rsidRPr="007964CE">
        <w:rPr>
          <w:rFonts w:ascii="Times New Roman" w:eastAsia="Times New Roman" w:hAnsi="Times New Roman" w:cs="Times New Roman"/>
          <w:color w:val="363636"/>
          <w:sz w:val="28"/>
          <w:szCs w:val="28"/>
          <w:lang w:eastAsia="uk-UA"/>
        </w:rPr>
        <w:t xml:space="preserve"> М.О., яким 25 липня 2025 року прийнято рішення про відкриття дисциплінарного провадження.</w:t>
      </w:r>
    </w:p>
    <w:p w14:paraId="5CEC336F"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lastRenderedPageBreak/>
        <w:t xml:space="preserve">Рішенням Комісії від 11 вересня 2025 року №371дп-25 продовжено строк перевірки відомостей про наявність підстав для притягнення прокурора Шевченківської окружної прокуратури міста Києва </w:t>
      </w:r>
      <w:proofErr w:type="spellStart"/>
      <w:r w:rsidRPr="007964CE">
        <w:rPr>
          <w:rFonts w:ascii="Times New Roman" w:eastAsia="Times New Roman" w:hAnsi="Times New Roman" w:cs="Times New Roman"/>
          <w:color w:val="363636"/>
          <w:sz w:val="28"/>
          <w:szCs w:val="28"/>
          <w:lang w:eastAsia="uk-UA"/>
        </w:rPr>
        <w:t>Каневського</w:t>
      </w:r>
      <w:proofErr w:type="spellEnd"/>
      <w:r w:rsidRPr="007964CE">
        <w:rPr>
          <w:rFonts w:ascii="Times New Roman" w:eastAsia="Times New Roman" w:hAnsi="Times New Roman" w:cs="Times New Roman"/>
          <w:color w:val="363636"/>
          <w:sz w:val="28"/>
          <w:szCs w:val="28"/>
          <w:lang w:eastAsia="uk-UA"/>
        </w:rPr>
        <w:t xml:space="preserve"> Владислава Васильовича до дисциплінарної відповідальності у дисциплінарному провадженні № 07/3/2-680дс-175дп-25 до 17 жовтня 2025 року.</w:t>
      </w:r>
    </w:p>
    <w:p w14:paraId="6C7E143F"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7964CE">
        <w:rPr>
          <w:rFonts w:ascii="Times New Roman" w:eastAsia="Times New Roman" w:hAnsi="Times New Roman" w:cs="Times New Roman"/>
          <w:color w:val="363636"/>
          <w:sz w:val="28"/>
          <w:szCs w:val="28"/>
          <w:lang w:eastAsia="uk-UA"/>
        </w:rPr>
        <w:t>Радзівоном</w:t>
      </w:r>
      <w:proofErr w:type="spellEnd"/>
      <w:r w:rsidRPr="007964CE">
        <w:rPr>
          <w:rFonts w:ascii="Times New Roman" w:eastAsia="Times New Roman" w:hAnsi="Times New Roman" w:cs="Times New Roman"/>
          <w:color w:val="363636"/>
          <w:sz w:val="28"/>
          <w:szCs w:val="28"/>
          <w:lang w:eastAsia="uk-UA"/>
        </w:rPr>
        <w:t xml:space="preserve"> М.О. </w:t>
      </w:r>
      <w:r w:rsidRPr="007964CE">
        <w:rPr>
          <w:rFonts w:ascii="Times New Roman" w:eastAsia="Times New Roman" w:hAnsi="Times New Roman" w:cs="Times New Roman"/>
          <w:color w:val="363636"/>
          <w:sz w:val="28"/>
          <w:szCs w:val="28"/>
          <w:lang w:val="ru-RU" w:eastAsia="uk-UA"/>
        </w:rPr>
        <w:t>13</w:t>
      </w:r>
      <w:r w:rsidRPr="007964CE">
        <w:rPr>
          <w:rFonts w:ascii="Times New Roman" w:eastAsia="Times New Roman" w:hAnsi="Times New Roman" w:cs="Times New Roman"/>
          <w:color w:val="363636"/>
          <w:sz w:val="28"/>
          <w:szCs w:val="28"/>
          <w:lang w:eastAsia="uk-UA"/>
        </w:rPr>
        <w:t xml:space="preserve"> січня 2026 року складено висновок про відсутність дисциплінарного проступку в діях прокурора </w:t>
      </w:r>
      <w:proofErr w:type="spellStart"/>
      <w:r w:rsidRPr="007964CE">
        <w:rPr>
          <w:rFonts w:ascii="Times New Roman" w:eastAsia="Times New Roman" w:hAnsi="Times New Roman" w:cs="Times New Roman"/>
          <w:color w:val="363636"/>
          <w:sz w:val="28"/>
          <w:szCs w:val="28"/>
          <w:lang w:eastAsia="uk-UA"/>
        </w:rPr>
        <w:t>Каневського</w:t>
      </w:r>
      <w:proofErr w:type="spellEnd"/>
      <w:r w:rsidRPr="007964CE">
        <w:rPr>
          <w:rFonts w:ascii="Times New Roman" w:eastAsia="Times New Roman" w:hAnsi="Times New Roman" w:cs="Times New Roman"/>
          <w:color w:val="363636"/>
          <w:sz w:val="28"/>
          <w:szCs w:val="28"/>
          <w:lang w:eastAsia="uk-UA"/>
        </w:rPr>
        <w:t xml:space="preserve"> В.В., який того ж дня разом із матеріалами дисциплінарного провадження передано на розгляд КДКП.</w:t>
      </w:r>
    </w:p>
    <w:p w14:paraId="3BDB967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72275A1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У засіданні КДКП взяла участь представник скаржника – Особа 1, яка погодилася із висновком члена Комісії та не заперечувала щодо закриття дисциплінарного провадження.</w:t>
      </w:r>
    </w:p>
    <w:p w14:paraId="6AB7496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Прокурор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листом від </w:t>
      </w:r>
      <w:r w:rsidRPr="007964CE">
        <w:rPr>
          <w:rFonts w:ascii="Times New Roman" w:eastAsia="Times New Roman" w:hAnsi="Times New Roman" w:cs="Times New Roman"/>
          <w:color w:val="363636"/>
          <w:sz w:val="28"/>
          <w:szCs w:val="28"/>
          <w:lang w:val="ru-RU" w:eastAsia="uk-UA"/>
        </w:rPr>
        <w:t>20</w:t>
      </w:r>
      <w:r w:rsidRPr="007964CE">
        <w:rPr>
          <w:rFonts w:ascii="Times New Roman" w:eastAsia="Times New Roman" w:hAnsi="Times New Roman" w:cs="Times New Roman"/>
          <w:color w:val="363636"/>
          <w:sz w:val="28"/>
          <w:szCs w:val="28"/>
          <w:lang w:eastAsia="uk-UA"/>
        </w:rPr>
        <w:t> січня 2026 року повідомив Комісії про згоду на розгляд висновку за його відсутності.</w:t>
      </w:r>
    </w:p>
    <w:p w14:paraId="14876E0D"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7964CE">
        <w:rPr>
          <w:rFonts w:ascii="Times New Roman" w:eastAsia="Times New Roman" w:hAnsi="Times New Roman" w:cs="Times New Roman"/>
          <w:color w:val="363636"/>
          <w:sz w:val="28"/>
          <w:szCs w:val="28"/>
          <w:lang w:eastAsia="uk-UA"/>
        </w:rPr>
        <w:t>Каневського</w:t>
      </w:r>
      <w:proofErr w:type="spellEnd"/>
      <w:r w:rsidRPr="007964CE">
        <w:rPr>
          <w:rFonts w:ascii="Times New Roman" w:eastAsia="Times New Roman" w:hAnsi="Times New Roman" w:cs="Times New Roman"/>
          <w:color w:val="363636"/>
          <w:sz w:val="28"/>
          <w:szCs w:val="28"/>
          <w:lang w:eastAsia="uk-UA"/>
        </w:rPr>
        <w:t xml:space="preserve"> В.В.</w:t>
      </w:r>
    </w:p>
    <w:p w14:paraId="2A95B1B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val="ru-RU" w:eastAsia="uk-UA"/>
        </w:rPr>
        <w:t> </w:t>
      </w:r>
    </w:p>
    <w:p w14:paraId="4BCF1D15" w14:textId="77777777" w:rsidR="007964CE" w:rsidRPr="007964CE" w:rsidRDefault="007964CE" w:rsidP="007964CE">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7964CE">
        <w:rPr>
          <w:rFonts w:ascii="Times New Roman" w:eastAsia="Times New Roman" w:hAnsi="Times New Roman" w:cs="Times New Roman"/>
          <w:b/>
          <w:bCs/>
          <w:color w:val="363636"/>
          <w:sz w:val="28"/>
          <w:szCs w:val="28"/>
          <w:lang w:eastAsia="uk-UA"/>
        </w:rPr>
        <w:t>3.</w:t>
      </w:r>
      <w:r w:rsidRPr="007964CE">
        <w:rPr>
          <w:rFonts w:ascii="Times New Roman" w:eastAsia="Times New Roman" w:hAnsi="Times New Roman" w:cs="Times New Roman"/>
          <w:color w:val="363636"/>
          <w:sz w:val="14"/>
          <w:szCs w:val="14"/>
          <w:lang w:eastAsia="uk-UA"/>
        </w:rPr>
        <w:t>  </w:t>
      </w:r>
      <w:r w:rsidRPr="007964CE">
        <w:rPr>
          <w:rFonts w:ascii="Times New Roman" w:eastAsia="Times New Roman" w:hAnsi="Times New Roman" w:cs="Times New Roman"/>
          <w:b/>
          <w:bCs/>
          <w:color w:val="363636"/>
          <w:sz w:val="28"/>
          <w:szCs w:val="28"/>
          <w:lang w:eastAsia="uk-UA"/>
        </w:rPr>
        <w:t>Зміст дисциплінарної скарги</w:t>
      </w:r>
    </w:p>
    <w:p w14:paraId="639B8E89"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Скаржник вказав, що прокурор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усвідомлюючи відсутність у себе функціональних порушень, які відповідали б критеріям встановлення інвалідності ІІ групи, у 2020 році звернувся до медико-соціальної експертної комісії із заявою про визнання його особою з інвалідністю відповідної групи, за результатами чого 20 липня 2020 року йому було встановлено ІІ групу інвалідності безстроково.</w:t>
      </w:r>
    </w:p>
    <w:p w14:paraId="61B80ACA"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При цьому на момент звернення до МСЕК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розумів, що не зазнав втрати здоров’я, яка б зумовлювала обмеження однієї чи кількох категорій життєдіяльності.</w:t>
      </w:r>
    </w:p>
    <w:p w14:paraId="6C82CC3C"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Надалі з метою одержання грошових коштів у вигляді пенсійних виплат по інвалідності він звернувся до органів Пенсійного фонду України із заявою про призначення пенсії по інвалідності.</w:t>
      </w:r>
    </w:p>
    <w:p w14:paraId="70E2065E"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Таким чином, на думку скаржника, в результаті систематичного порушення </w:t>
      </w:r>
      <w:proofErr w:type="spellStart"/>
      <w:r w:rsidRPr="007964CE">
        <w:rPr>
          <w:rFonts w:ascii="Times New Roman" w:eastAsia="Times New Roman" w:hAnsi="Times New Roman" w:cs="Times New Roman"/>
          <w:color w:val="363636"/>
          <w:sz w:val="28"/>
          <w:szCs w:val="28"/>
          <w:lang w:eastAsia="uk-UA"/>
        </w:rPr>
        <w:t>Каневським</w:t>
      </w:r>
      <w:proofErr w:type="spellEnd"/>
      <w:r w:rsidRPr="007964CE">
        <w:rPr>
          <w:rFonts w:ascii="Times New Roman" w:eastAsia="Times New Roman" w:hAnsi="Times New Roman" w:cs="Times New Roman"/>
          <w:color w:val="363636"/>
          <w:sz w:val="28"/>
          <w:szCs w:val="28"/>
          <w:lang w:eastAsia="uk-UA"/>
        </w:rPr>
        <w:t xml:space="preserve"> В.В. вимог законодавства та правил прокурорської етики, йому в період із 2020 до 2025 року здійснено виплати пенсії по інвалідності, як інваліду ІІ групи, які він отримав без достатніх підстав та розпорядився на власний розсуд.</w:t>
      </w:r>
    </w:p>
    <w:p w14:paraId="2A1B25A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7964CE">
        <w:rPr>
          <w:rFonts w:ascii="Times New Roman" w:eastAsia="Times New Roman" w:hAnsi="Times New Roman" w:cs="Times New Roman"/>
          <w:color w:val="363636"/>
          <w:sz w:val="28"/>
          <w:szCs w:val="28"/>
          <w:lang w:eastAsia="uk-UA"/>
        </w:rPr>
        <w:t>Каневського</w:t>
      </w:r>
      <w:proofErr w:type="spellEnd"/>
      <w:r w:rsidRPr="007964CE">
        <w:rPr>
          <w:rFonts w:ascii="Times New Roman" w:eastAsia="Times New Roman" w:hAnsi="Times New Roman" w:cs="Times New Roman"/>
          <w:color w:val="363636"/>
          <w:sz w:val="28"/>
          <w:szCs w:val="28"/>
          <w:lang w:eastAsia="uk-UA"/>
        </w:rPr>
        <w:t xml:space="preserve"> В.В.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E7F7777"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val="ru-RU" w:eastAsia="uk-UA"/>
        </w:rPr>
        <w:t> </w:t>
      </w:r>
    </w:p>
    <w:p w14:paraId="2B16F23D" w14:textId="77777777" w:rsidR="007964CE" w:rsidRPr="007964CE" w:rsidRDefault="007964CE" w:rsidP="007964CE">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7964CE">
        <w:rPr>
          <w:rFonts w:ascii="Times New Roman" w:eastAsia="Times New Roman" w:hAnsi="Times New Roman" w:cs="Times New Roman"/>
          <w:b/>
          <w:bCs/>
          <w:color w:val="363636"/>
          <w:sz w:val="28"/>
          <w:szCs w:val="28"/>
          <w:lang w:eastAsia="uk-UA"/>
        </w:rPr>
        <w:t>4.</w:t>
      </w:r>
      <w:r w:rsidRPr="007964CE">
        <w:rPr>
          <w:rFonts w:ascii="Times New Roman" w:eastAsia="Times New Roman" w:hAnsi="Times New Roman" w:cs="Times New Roman"/>
          <w:color w:val="363636"/>
          <w:sz w:val="14"/>
          <w:szCs w:val="14"/>
          <w:lang w:eastAsia="uk-UA"/>
        </w:rPr>
        <w:t>  </w:t>
      </w:r>
      <w:r w:rsidRPr="007964CE">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2A57D81E"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val="ru-RU" w:eastAsia="uk-UA"/>
        </w:rPr>
        <w:lastRenderedPageBreak/>
        <w:t> </w:t>
      </w:r>
    </w:p>
    <w:p w14:paraId="070AB518"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7964CE">
        <w:rPr>
          <w:rFonts w:ascii="Times New Roman" w:eastAsia="Times New Roman" w:hAnsi="Times New Roman" w:cs="Times New Roman"/>
          <w:color w:val="363636"/>
          <w:sz w:val="28"/>
          <w:szCs w:val="28"/>
          <w:lang w:eastAsia="uk-UA"/>
        </w:rPr>
        <w:t>Радзівона</w:t>
      </w:r>
      <w:proofErr w:type="spellEnd"/>
      <w:r w:rsidRPr="007964CE">
        <w:rPr>
          <w:rFonts w:ascii="Times New Roman" w:eastAsia="Times New Roman" w:hAnsi="Times New Roman" w:cs="Times New Roman"/>
          <w:color w:val="363636"/>
          <w:sz w:val="28"/>
          <w:szCs w:val="28"/>
          <w:lang w:eastAsia="uk-UA"/>
        </w:rPr>
        <w:t xml:space="preserve"> М.О., представника скаржника – Особа 1, яка погодилася із висновком, вивчивши висновок, дослідивши матеріали дисциплінарного провадження, Комісія встановила таке.</w:t>
      </w:r>
    </w:p>
    <w:p w14:paraId="40D2040E"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3F2589D"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33E5C79"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5A6E54D7"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5B98F80"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4AC301B5"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7964CE">
        <w:rPr>
          <w:rFonts w:ascii="Times New Roman" w:eastAsia="Times New Roman" w:hAnsi="Times New Roman" w:cs="Times New Roman"/>
          <w:color w:val="363636"/>
          <w:sz w:val="28"/>
          <w:szCs w:val="28"/>
          <w:lang w:eastAsia="uk-UA"/>
        </w:rPr>
        <w:t>інвалідностей</w:t>
      </w:r>
      <w:proofErr w:type="spellEnd"/>
      <w:r w:rsidRPr="007964CE">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36255F49"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2C547E3"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7563BD88"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E6B0418"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A88BF99"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У зв’язку з тим, що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у 2020 році отримав ІІ групу інвалідності та отримував пенсію по інвалідності, 15 липня 2025 року Генеральна інспекція направила до КДКП дисциплінарну скаргу щодо </w:t>
      </w:r>
      <w:r w:rsidRPr="007964CE">
        <w:rPr>
          <w:rFonts w:ascii="Times New Roman" w:eastAsia="Times New Roman" w:hAnsi="Times New Roman" w:cs="Times New Roman"/>
          <w:color w:val="363636"/>
          <w:sz w:val="28"/>
          <w:szCs w:val="28"/>
          <w:lang w:eastAsia="uk-UA"/>
        </w:rPr>
        <w:lastRenderedPageBreak/>
        <w:t xml:space="preserve">можливого вчинення прокурором Шевченківської окружної прокуратури міста Києва </w:t>
      </w:r>
      <w:proofErr w:type="spellStart"/>
      <w:r w:rsidRPr="007964CE">
        <w:rPr>
          <w:rFonts w:ascii="Times New Roman" w:eastAsia="Times New Roman" w:hAnsi="Times New Roman" w:cs="Times New Roman"/>
          <w:color w:val="363636"/>
          <w:sz w:val="28"/>
          <w:szCs w:val="28"/>
          <w:lang w:eastAsia="uk-UA"/>
        </w:rPr>
        <w:t>Каневським</w:t>
      </w:r>
      <w:proofErr w:type="spellEnd"/>
      <w:r w:rsidRPr="007964CE">
        <w:rPr>
          <w:rFonts w:ascii="Times New Roman" w:eastAsia="Times New Roman" w:hAnsi="Times New Roman" w:cs="Times New Roman"/>
          <w:color w:val="363636"/>
          <w:sz w:val="28"/>
          <w:szCs w:val="28"/>
          <w:lang w:eastAsia="uk-UA"/>
        </w:rPr>
        <w:t xml:space="preserve"> В.В. проступку.</w:t>
      </w:r>
    </w:p>
    <w:p w14:paraId="2B2B10DF"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7964CE">
        <w:rPr>
          <w:rFonts w:ascii="Times New Roman" w:eastAsia="Times New Roman" w:hAnsi="Times New Roman" w:cs="Times New Roman"/>
          <w:color w:val="363636"/>
          <w:sz w:val="28"/>
          <w:szCs w:val="28"/>
          <w:lang w:eastAsia="uk-UA"/>
        </w:rPr>
        <w:t>Каневського</w:t>
      </w:r>
      <w:proofErr w:type="spellEnd"/>
      <w:r w:rsidRPr="007964CE">
        <w:rPr>
          <w:rFonts w:ascii="Times New Roman" w:eastAsia="Times New Roman" w:hAnsi="Times New Roman" w:cs="Times New Roman"/>
          <w:color w:val="363636"/>
          <w:sz w:val="28"/>
          <w:szCs w:val="28"/>
          <w:lang w:eastAsia="uk-UA"/>
        </w:rPr>
        <w:t xml:space="preserve"> В.В. членом Комісії </w:t>
      </w:r>
      <w:proofErr w:type="spellStart"/>
      <w:r w:rsidRPr="007964CE">
        <w:rPr>
          <w:rFonts w:ascii="Times New Roman" w:eastAsia="Times New Roman" w:hAnsi="Times New Roman" w:cs="Times New Roman"/>
          <w:color w:val="363636"/>
          <w:sz w:val="28"/>
          <w:szCs w:val="28"/>
          <w:lang w:eastAsia="uk-UA"/>
        </w:rPr>
        <w:t>Радзівоном</w:t>
      </w:r>
      <w:proofErr w:type="spellEnd"/>
      <w:r w:rsidRPr="007964CE">
        <w:rPr>
          <w:rFonts w:ascii="Times New Roman" w:eastAsia="Times New Roman" w:hAnsi="Times New Roman" w:cs="Times New Roman"/>
          <w:color w:val="363636"/>
          <w:sz w:val="28"/>
          <w:szCs w:val="28"/>
          <w:lang w:eastAsia="uk-UA"/>
        </w:rPr>
        <w:t xml:space="preserve"> М.О. перед Генеральною інспекцією ініційовано проведення службового розслідування за фактами, викладеними у дисциплінарній скарзі. Листом від 01 серпня 2025 року № 17/1-69054вих-25 Генеральна інспекція проінформувала керівника Київської міської прокуратури про необхідність його проведення. Відповідне службове розслідування призначено наказом керівника цієї прокуратури від 04 серпня 2025 року № 68.</w:t>
      </w:r>
    </w:p>
    <w:p w14:paraId="2E330F0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Під час перевірки у межах дисциплінарного провадження встановлено, що відповідно до довідки до </w:t>
      </w:r>
      <w:proofErr w:type="spellStart"/>
      <w:r w:rsidRPr="007964CE">
        <w:rPr>
          <w:rFonts w:ascii="Times New Roman" w:eastAsia="Times New Roman" w:hAnsi="Times New Roman" w:cs="Times New Roman"/>
          <w:color w:val="363636"/>
          <w:sz w:val="28"/>
          <w:szCs w:val="28"/>
          <w:lang w:eastAsia="uk-UA"/>
        </w:rPr>
        <w:t>акта</w:t>
      </w:r>
      <w:proofErr w:type="spellEnd"/>
      <w:r w:rsidRPr="007964CE">
        <w:rPr>
          <w:rFonts w:ascii="Times New Roman" w:eastAsia="Times New Roman" w:hAnsi="Times New Roman" w:cs="Times New Roman"/>
          <w:color w:val="363636"/>
          <w:sz w:val="28"/>
          <w:szCs w:val="28"/>
          <w:lang w:eastAsia="uk-UA"/>
        </w:rPr>
        <w:t xml:space="preserve"> огляду Черкаської обласної МСЕК № 1 від 20 липня 2020 року серії 12 ААА № 880712 </w:t>
      </w:r>
      <w:proofErr w:type="spellStart"/>
      <w:r w:rsidRPr="007964CE">
        <w:rPr>
          <w:rFonts w:ascii="Times New Roman" w:eastAsia="Times New Roman" w:hAnsi="Times New Roman" w:cs="Times New Roman"/>
          <w:color w:val="363636"/>
          <w:sz w:val="28"/>
          <w:szCs w:val="28"/>
          <w:lang w:eastAsia="uk-UA"/>
        </w:rPr>
        <w:t>Каневському</w:t>
      </w:r>
      <w:proofErr w:type="spellEnd"/>
      <w:r w:rsidRPr="007964CE">
        <w:rPr>
          <w:rFonts w:ascii="Times New Roman" w:eastAsia="Times New Roman" w:hAnsi="Times New Roman" w:cs="Times New Roman"/>
          <w:color w:val="363636"/>
          <w:sz w:val="28"/>
          <w:szCs w:val="28"/>
          <w:lang w:eastAsia="uk-UA"/>
        </w:rPr>
        <w:t xml:space="preserve"> В.В. встановлено інвалідність ІІ групи безстроково.</w:t>
      </w:r>
    </w:p>
    <w:p w14:paraId="77D38AF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Київською міською прокуратурою повідомлено, що інформацію про встановлення інвалідності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надав у 2021 році. Індивідуальна програма реабілітації інваліда до Київської міської прокуратури не надходила. Із заявами про надання соціальних гарантій чи пільг у зв’язку з інвалідністю до кадрового підрозділу прокурор не звертався.</w:t>
      </w:r>
    </w:p>
    <w:p w14:paraId="09869A9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перебуває на військовому обліку у третьому відділі Звенигородського РТЦК та СП як військовозобов’язаний.</w:t>
      </w:r>
    </w:p>
    <w:p w14:paraId="0BE4841F"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Згідно з інформацією відділу фінансування та бухгалтерського обліку Київської міської прокуратури щодо </w:t>
      </w:r>
      <w:proofErr w:type="spellStart"/>
      <w:r w:rsidRPr="007964CE">
        <w:rPr>
          <w:rFonts w:ascii="Times New Roman" w:eastAsia="Times New Roman" w:hAnsi="Times New Roman" w:cs="Times New Roman"/>
          <w:color w:val="363636"/>
          <w:sz w:val="28"/>
          <w:szCs w:val="28"/>
          <w:lang w:eastAsia="uk-UA"/>
        </w:rPr>
        <w:t>Каневського</w:t>
      </w:r>
      <w:proofErr w:type="spellEnd"/>
      <w:r w:rsidRPr="007964CE">
        <w:rPr>
          <w:rFonts w:ascii="Times New Roman" w:eastAsia="Times New Roman" w:hAnsi="Times New Roman" w:cs="Times New Roman"/>
          <w:color w:val="363636"/>
          <w:sz w:val="28"/>
          <w:szCs w:val="28"/>
          <w:lang w:eastAsia="uk-UA"/>
        </w:rPr>
        <w:t xml:space="preserve"> В.В. застосовується ставка єдиного внеску для працюючих осіб з інвалідністю у розмірі 8,41 відсотка з 08 липня 2021 року.</w:t>
      </w:r>
    </w:p>
    <w:p w14:paraId="58AD4BC3"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Відповідно до витягу з особистого кабінету Пенсійного фонду України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перебуває на обліку в ГУ ПФУ в Черкаській області як одержувач пенсії по інвалідності відповідно до Закону України «Про загальнообов’язкове державне пенсійне страхування». До матеріалів дисциплінарного провадження долучено пенсійне посвідчення від 30 вересня 2020 року серії ААЛ № 394082 з довічним терміном дії.</w:t>
      </w:r>
      <w:bookmarkStart w:id="2" w:name="_Hlk215492724"/>
      <w:bookmarkEnd w:id="2"/>
    </w:p>
    <w:p w14:paraId="0B40620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FFCF5B1"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w:t>
      </w:r>
      <w:r w:rsidRPr="007964CE">
        <w:rPr>
          <w:rFonts w:ascii="Times New Roman" w:eastAsia="Times New Roman" w:hAnsi="Times New Roman" w:cs="Times New Roman"/>
          <w:color w:val="363636"/>
          <w:sz w:val="28"/>
          <w:szCs w:val="28"/>
          <w:lang w:eastAsia="uk-UA"/>
        </w:rPr>
        <w:lastRenderedPageBreak/>
        <w:t>прокуратури, що стало підставою для нарахування та виплати їм із Державного бюджету України відповідних пенсій.</w:t>
      </w:r>
    </w:p>
    <w:p w14:paraId="666A50A7"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bookmarkStart w:id="3" w:name="_Hlk215493746"/>
      <w:bookmarkEnd w:id="3"/>
    </w:p>
    <w:p w14:paraId="17A5103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2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7964CE">
        <w:rPr>
          <w:rFonts w:ascii="Times New Roman" w:eastAsia="Times New Roman" w:hAnsi="Times New Roman" w:cs="Times New Roman"/>
          <w:color w:val="363636"/>
          <w:sz w:val="28"/>
          <w:szCs w:val="28"/>
          <w:lang w:eastAsia="uk-UA"/>
        </w:rPr>
        <w:t>Каневському</w:t>
      </w:r>
      <w:proofErr w:type="spellEnd"/>
      <w:r w:rsidRPr="007964CE">
        <w:rPr>
          <w:rFonts w:ascii="Times New Roman" w:eastAsia="Times New Roman" w:hAnsi="Times New Roman" w:cs="Times New Roman"/>
          <w:color w:val="363636"/>
          <w:sz w:val="28"/>
          <w:szCs w:val="28"/>
          <w:lang w:eastAsia="uk-UA"/>
        </w:rPr>
        <w:t xml:space="preserve"> В.В.</w:t>
      </w:r>
    </w:p>
    <w:p w14:paraId="326B663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Відповідно до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 соціальної експертизи від 01 квітня 2025 року № 13200, прийнятого заочно, за результатами перевірки обґрунтованості рішення МСЕК, </w:t>
      </w:r>
      <w:proofErr w:type="spellStart"/>
      <w:r w:rsidRPr="007964CE">
        <w:rPr>
          <w:rFonts w:ascii="Times New Roman" w:eastAsia="Times New Roman" w:hAnsi="Times New Roman" w:cs="Times New Roman"/>
          <w:color w:val="363636"/>
          <w:sz w:val="28"/>
          <w:szCs w:val="28"/>
          <w:lang w:eastAsia="uk-UA"/>
        </w:rPr>
        <w:t>Каневському</w:t>
      </w:r>
      <w:proofErr w:type="spellEnd"/>
      <w:r w:rsidRPr="007964CE">
        <w:rPr>
          <w:rFonts w:ascii="Times New Roman" w:eastAsia="Times New Roman" w:hAnsi="Times New Roman" w:cs="Times New Roman"/>
          <w:color w:val="363636"/>
          <w:sz w:val="28"/>
          <w:szCs w:val="28"/>
          <w:lang w:eastAsia="uk-UA"/>
        </w:rPr>
        <w:t xml:space="preserve"> В.В. скасовано встановлену інвалідність ІІ групи від 20 липня2020 року.</w:t>
      </w:r>
    </w:p>
    <w:p w14:paraId="5D3C54B1"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Згідно з відомостями Головного управління Пенсійного фонду України в Черкаській області, у зв’язку з надходженням від Центральної МСЕК МОЗ України інформації про скасування </w:t>
      </w:r>
      <w:proofErr w:type="spellStart"/>
      <w:r w:rsidRPr="007964CE">
        <w:rPr>
          <w:rFonts w:ascii="Times New Roman" w:eastAsia="Times New Roman" w:hAnsi="Times New Roman" w:cs="Times New Roman"/>
          <w:color w:val="363636"/>
          <w:sz w:val="28"/>
          <w:szCs w:val="28"/>
          <w:lang w:eastAsia="uk-UA"/>
        </w:rPr>
        <w:t>Каневському</w:t>
      </w:r>
      <w:proofErr w:type="spellEnd"/>
      <w:r w:rsidRPr="007964CE">
        <w:rPr>
          <w:rFonts w:ascii="Times New Roman" w:eastAsia="Times New Roman" w:hAnsi="Times New Roman" w:cs="Times New Roman"/>
          <w:color w:val="363636"/>
          <w:sz w:val="28"/>
          <w:szCs w:val="28"/>
          <w:lang w:eastAsia="uk-UA"/>
        </w:rPr>
        <w:t xml:space="preserve"> В.В. інвалідності ІІ групи, за період із 20 липня 2020 року до 30 червня 2025 року утворилася переплата пенсії у розмірі 420 653,43 грн. Внаслідок цього рекомендовано зазначену суму повернути на рахунок Пенсійного фонду України.</w:t>
      </w:r>
    </w:p>
    <w:p w14:paraId="6E8A03E8"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З метою реалізації своїх прав </w:t>
      </w:r>
      <w:proofErr w:type="spellStart"/>
      <w:r w:rsidRPr="007964CE">
        <w:rPr>
          <w:rFonts w:ascii="Times New Roman" w:eastAsia="Times New Roman" w:hAnsi="Times New Roman" w:cs="Times New Roman"/>
          <w:color w:val="363636"/>
          <w:sz w:val="28"/>
          <w:szCs w:val="28"/>
          <w:lang w:eastAsia="uk-UA"/>
        </w:rPr>
        <w:t>Каневським</w:t>
      </w:r>
      <w:proofErr w:type="spellEnd"/>
      <w:r w:rsidRPr="007964CE">
        <w:rPr>
          <w:rFonts w:ascii="Times New Roman" w:eastAsia="Times New Roman" w:hAnsi="Times New Roman" w:cs="Times New Roman"/>
          <w:color w:val="363636"/>
          <w:sz w:val="28"/>
          <w:szCs w:val="28"/>
          <w:lang w:eastAsia="uk-UA"/>
        </w:rPr>
        <w:t xml:space="preserve"> В.В. подано позов до Черкаського окружного адміністративного суду щодо скасування рішення про невизнання інвалідом. Провадження у справі відкрито 07 жовтня 2025 року, на цей час судовий розгляд триває.</w:t>
      </w:r>
    </w:p>
    <w:p w14:paraId="3FC4D3EB"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Прокурора Шевченківської окружної прокуратури міста Києва </w:t>
      </w:r>
      <w:proofErr w:type="spellStart"/>
      <w:r w:rsidRPr="007964CE">
        <w:rPr>
          <w:rFonts w:ascii="Times New Roman" w:eastAsia="Times New Roman" w:hAnsi="Times New Roman" w:cs="Times New Roman"/>
          <w:color w:val="363636"/>
          <w:sz w:val="28"/>
          <w:szCs w:val="28"/>
          <w:lang w:eastAsia="uk-UA"/>
        </w:rPr>
        <w:t>Каневського</w:t>
      </w:r>
      <w:proofErr w:type="spellEnd"/>
      <w:r w:rsidRPr="007964CE">
        <w:rPr>
          <w:rFonts w:ascii="Times New Roman" w:eastAsia="Times New Roman" w:hAnsi="Times New Roman" w:cs="Times New Roman"/>
          <w:color w:val="363636"/>
          <w:sz w:val="28"/>
          <w:szCs w:val="28"/>
          <w:lang w:eastAsia="uk-UA"/>
        </w:rPr>
        <w:t xml:space="preserve"> В.В. у межах кримінального провадження № (конфіденційна інформація) допитано в якості свідка, про підозру йому не повідомлялось та запобіжний захід не обирався.</w:t>
      </w:r>
    </w:p>
    <w:p w14:paraId="7D02A2ED"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6931660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val="ru-RU" w:eastAsia="uk-UA"/>
        </w:rPr>
        <w:t> </w:t>
      </w:r>
    </w:p>
    <w:p w14:paraId="2723947A" w14:textId="77777777" w:rsidR="007964CE" w:rsidRPr="007964CE" w:rsidRDefault="007964CE" w:rsidP="007964CE">
      <w:pPr>
        <w:shd w:val="clear" w:color="auto" w:fill="FCFCFC"/>
        <w:spacing w:after="0" w:line="240" w:lineRule="auto"/>
        <w:ind w:left="420" w:hanging="420"/>
        <w:jc w:val="both"/>
        <w:rPr>
          <w:rFonts w:ascii="Arial" w:eastAsia="Times New Roman" w:hAnsi="Arial" w:cs="Arial"/>
          <w:color w:val="363636"/>
          <w:sz w:val="24"/>
          <w:szCs w:val="24"/>
          <w:lang w:eastAsia="uk-UA"/>
        </w:rPr>
      </w:pPr>
      <w:r w:rsidRPr="007964CE">
        <w:rPr>
          <w:rFonts w:ascii="Times New Roman" w:eastAsia="Times New Roman" w:hAnsi="Times New Roman" w:cs="Times New Roman"/>
          <w:b/>
          <w:bCs/>
          <w:color w:val="363636"/>
          <w:sz w:val="28"/>
          <w:szCs w:val="28"/>
          <w:lang w:eastAsia="uk-UA"/>
        </w:rPr>
        <w:t>4.1</w:t>
      </w:r>
      <w:r w:rsidRPr="007964CE">
        <w:rPr>
          <w:rFonts w:ascii="Times New Roman" w:eastAsia="Times New Roman" w:hAnsi="Times New Roman" w:cs="Times New Roman"/>
          <w:color w:val="363636"/>
          <w:sz w:val="14"/>
          <w:szCs w:val="14"/>
          <w:lang w:eastAsia="uk-UA"/>
        </w:rPr>
        <w:t>  </w:t>
      </w:r>
      <w:r w:rsidRPr="007964CE">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1B03CAD0" w14:textId="77777777" w:rsidR="007964CE" w:rsidRPr="007964CE" w:rsidRDefault="007964CE" w:rsidP="007964CE">
      <w:pPr>
        <w:shd w:val="clear" w:color="auto" w:fill="FCFCFC"/>
        <w:spacing w:after="0" w:line="240" w:lineRule="auto"/>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w:t>
      </w:r>
    </w:p>
    <w:p w14:paraId="7B8853C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Відповідно до наказу керівника Київської міської прокуратури від 04 серпня 2025 року № 68 проведено службове розслідування за фактом можливого вчинення прокурором Шевченківської окружної прокуратури міста Києва </w:t>
      </w:r>
      <w:proofErr w:type="spellStart"/>
      <w:r w:rsidRPr="007964CE">
        <w:rPr>
          <w:rFonts w:ascii="Times New Roman" w:eastAsia="Times New Roman" w:hAnsi="Times New Roman" w:cs="Times New Roman"/>
          <w:color w:val="363636"/>
          <w:sz w:val="28"/>
          <w:szCs w:val="28"/>
          <w:lang w:eastAsia="uk-UA"/>
        </w:rPr>
        <w:t>Каневським</w:t>
      </w:r>
      <w:proofErr w:type="spellEnd"/>
      <w:r w:rsidRPr="007964CE">
        <w:rPr>
          <w:rFonts w:ascii="Times New Roman" w:eastAsia="Times New Roman" w:hAnsi="Times New Roman" w:cs="Times New Roman"/>
          <w:color w:val="363636"/>
          <w:sz w:val="28"/>
          <w:szCs w:val="28"/>
          <w:lang w:eastAsia="uk-UA"/>
        </w:rPr>
        <w:t xml:space="preserve">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8028DF9"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lastRenderedPageBreak/>
        <w:t xml:space="preserve">Визнано, що інформація про отримання </w:t>
      </w:r>
      <w:proofErr w:type="spellStart"/>
      <w:r w:rsidRPr="007964CE">
        <w:rPr>
          <w:rFonts w:ascii="Times New Roman" w:eastAsia="Times New Roman" w:hAnsi="Times New Roman" w:cs="Times New Roman"/>
          <w:color w:val="363636"/>
          <w:sz w:val="28"/>
          <w:szCs w:val="28"/>
          <w:lang w:eastAsia="uk-UA"/>
        </w:rPr>
        <w:t>Каневським</w:t>
      </w:r>
      <w:proofErr w:type="spellEnd"/>
      <w:r w:rsidRPr="007964CE">
        <w:rPr>
          <w:rFonts w:ascii="Times New Roman" w:eastAsia="Times New Roman" w:hAnsi="Times New Roman" w:cs="Times New Roman"/>
          <w:color w:val="363636"/>
          <w:sz w:val="28"/>
          <w:szCs w:val="28"/>
          <w:lang w:eastAsia="uk-UA"/>
        </w:rPr>
        <w:t xml:space="preserve"> В.В. статусу особи з інвалідністю, оформлення пенсії по інвалідності та отримання пенсійних виплат підтвердилась.</w:t>
      </w:r>
    </w:p>
    <w:p w14:paraId="550D686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Відомостей щодо використання прокурором </w:t>
      </w:r>
      <w:proofErr w:type="spellStart"/>
      <w:r w:rsidRPr="007964CE">
        <w:rPr>
          <w:rFonts w:ascii="Times New Roman" w:eastAsia="Times New Roman" w:hAnsi="Times New Roman" w:cs="Times New Roman"/>
          <w:color w:val="363636"/>
          <w:sz w:val="28"/>
          <w:szCs w:val="28"/>
          <w:lang w:eastAsia="uk-UA"/>
        </w:rPr>
        <w:t>Каневським</w:t>
      </w:r>
      <w:proofErr w:type="spellEnd"/>
      <w:r w:rsidRPr="007964CE">
        <w:rPr>
          <w:rFonts w:ascii="Times New Roman" w:eastAsia="Times New Roman" w:hAnsi="Times New Roman" w:cs="Times New Roman"/>
          <w:color w:val="363636"/>
          <w:sz w:val="28"/>
          <w:szCs w:val="28"/>
          <w:lang w:eastAsia="uk-UA"/>
        </w:rPr>
        <w:t xml:space="preserve"> В.В. службових повноважень або службового статусу та </w:t>
      </w:r>
      <w:proofErr w:type="spellStart"/>
      <w:r w:rsidRPr="007964CE">
        <w:rPr>
          <w:rFonts w:ascii="Times New Roman" w:eastAsia="Times New Roman" w:hAnsi="Times New Roman" w:cs="Times New Roman"/>
          <w:color w:val="363636"/>
          <w:sz w:val="28"/>
          <w:szCs w:val="28"/>
          <w:lang w:eastAsia="uk-UA"/>
        </w:rPr>
        <w:t>пов</w:t>
      </w:r>
      <w:proofErr w:type="spellEnd"/>
      <w:r w:rsidRPr="007964CE">
        <w:rPr>
          <w:rFonts w:ascii="Times New Roman" w:eastAsia="Times New Roman" w:hAnsi="Times New Roman" w:cs="Times New Roman"/>
          <w:color w:val="363636"/>
          <w:sz w:val="28"/>
          <w:szCs w:val="28"/>
          <w:lang w:val="ru-RU" w:eastAsia="uk-UA"/>
        </w:rPr>
        <w:t>’</w:t>
      </w:r>
      <w:proofErr w:type="spellStart"/>
      <w:r w:rsidRPr="007964CE">
        <w:rPr>
          <w:rFonts w:ascii="Times New Roman" w:eastAsia="Times New Roman" w:hAnsi="Times New Roman" w:cs="Times New Roman"/>
          <w:color w:val="363636"/>
          <w:sz w:val="28"/>
          <w:szCs w:val="28"/>
          <w:lang w:eastAsia="uk-UA"/>
        </w:rPr>
        <w:t>язаних</w:t>
      </w:r>
      <w:proofErr w:type="spellEnd"/>
      <w:r w:rsidRPr="007964CE">
        <w:rPr>
          <w:rFonts w:ascii="Times New Roman" w:eastAsia="Times New Roman" w:hAnsi="Times New Roman" w:cs="Times New Roman"/>
          <w:color w:val="363636"/>
          <w:sz w:val="28"/>
          <w:szCs w:val="28"/>
          <w:lang w:eastAsia="uk-UA"/>
        </w:rPr>
        <w:t xml:space="preserve"> з цим можливостей під час отримання статусу особи з інвалідністю в ході службового розслідування не встановлено.</w:t>
      </w:r>
    </w:p>
    <w:p w14:paraId="7E6AA37C" w14:textId="77777777" w:rsidR="007964CE" w:rsidRPr="007964CE" w:rsidRDefault="007964CE" w:rsidP="007964CE">
      <w:pPr>
        <w:shd w:val="clear" w:color="auto" w:fill="FCFCFC"/>
        <w:spacing w:after="0" w:line="240" w:lineRule="auto"/>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w:t>
      </w:r>
    </w:p>
    <w:p w14:paraId="5C0EC01C" w14:textId="77777777" w:rsidR="007964CE" w:rsidRPr="007964CE" w:rsidRDefault="007964CE" w:rsidP="007964CE">
      <w:pPr>
        <w:shd w:val="clear" w:color="auto" w:fill="FCFCFC"/>
        <w:spacing w:after="0" w:line="240" w:lineRule="auto"/>
        <w:ind w:left="360" w:hanging="360"/>
        <w:jc w:val="both"/>
        <w:rPr>
          <w:rFonts w:ascii="Arial" w:eastAsia="Times New Roman" w:hAnsi="Arial" w:cs="Arial"/>
          <w:color w:val="363636"/>
          <w:sz w:val="24"/>
          <w:szCs w:val="24"/>
          <w:lang w:eastAsia="uk-UA"/>
        </w:rPr>
      </w:pPr>
      <w:r w:rsidRPr="007964CE">
        <w:rPr>
          <w:rFonts w:ascii="Times New Roman" w:eastAsia="Times New Roman" w:hAnsi="Times New Roman" w:cs="Times New Roman"/>
          <w:b/>
          <w:bCs/>
          <w:color w:val="363636"/>
          <w:sz w:val="28"/>
          <w:szCs w:val="28"/>
          <w:lang w:eastAsia="uk-UA"/>
        </w:rPr>
        <w:t>5.</w:t>
      </w:r>
      <w:r w:rsidRPr="007964CE">
        <w:rPr>
          <w:rFonts w:ascii="Times New Roman" w:eastAsia="Times New Roman" w:hAnsi="Times New Roman" w:cs="Times New Roman"/>
          <w:color w:val="363636"/>
          <w:sz w:val="14"/>
          <w:szCs w:val="14"/>
          <w:lang w:eastAsia="uk-UA"/>
        </w:rPr>
        <w:t>    </w:t>
      </w:r>
      <w:r w:rsidRPr="007964CE">
        <w:rPr>
          <w:rFonts w:ascii="Times New Roman" w:eastAsia="Times New Roman" w:hAnsi="Times New Roman" w:cs="Times New Roman"/>
          <w:b/>
          <w:bCs/>
          <w:color w:val="363636"/>
          <w:sz w:val="28"/>
          <w:szCs w:val="28"/>
          <w:lang w:eastAsia="uk-UA"/>
        </w:rPr>
        <w:t>Пояснення прокурора</w:t>
      </w:r>
    </w:p>
    <w:p w14:paraId="3CECD9F3" w14:textId="77777777" w:rsidR="007964CE" w:rsidRPr="007964CE" w:rsidRDefault="007964CE" w:rsidP="007964CE">
      <w:pPr>
        <w:shd w:val="clear" w:color="auto" w:fill="FCFCFC"/>
        <w:spacing w:after="0" w:line="240" w:lineRule="auto"/>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w:t>
      </w:r>
    </w:p>
    <w:p w14:paraId="657208B5"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зазначив, що доводи дисциплінарної скарги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є безпідставними, неаргументованими та невмотивованими.</w:t>
      </w:r>
    </w:p>
    <w:p w14:paraId="62C4E1E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Прокурор пояснив, що проблеми зі здоров’ям розпочались ще у віці двох років, коли він (конфіденційна інформація)  та внаслідок цього був поміщений до (конфіденційна інформація) дитячого відділення </w:t>
      </w:r>
      <w:proofErr w:type="spellStart"/>
      <w:r w:rsidRPr="007964CE">
        <w:rPr>
          <w:rFonts w:ascii="Times New Roman" w:eastAsia="Times New Roman" w:hAnsi="Times New Roman" w:cs="Times New Roman"/>
          <w:color w:val="363636"/>
          <w:sz w:val="28"/>
          <w:szCs w:val="28"/>
          <w:lang w:eastAsia="uk-UA"/>
        </w:rPr>
        <w:t>Тальнівської</w:t>
      </w:r>
      <w:proofErr w:type="spellEnd"/>
      <w:r w:rsidRPr="007964CE">
        <w:rPr>
          <w:rFonts w:ascii="Times New Roman" w:eastAsia="Times New Roman" w:hAnsi="Times New Roman" w:cs="Times New Roman"/>
          <w:color w:val="363636"/>
          <w:sz w:val="28"/>
          <w:szCs w:val="28"/>
          <w:lang w:eastAsia="uk-UA"/>
        </w:rPr>
        <w:t xml:space="preserve"> районної лікарні.</w:t>
      </w:r>
    </w:p>
    <w:p w14:paraId="361AD560"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Крім того, від народження він має вади з (конфіденційна інформація), а з 2008 року періодично звертався до лікарів за місцем проживання щодо погіршення самопочуття.</w:t>
      </w:r>
    </w:p>
    <w:p w14:paraId="3E788CC8"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Також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має посвідчення особи, яка постраждала внаслідок аварії на Чорнобильській АЕС як дитина, яка народжена в 4 зоні. У зв</w:t>
      </w:r>
      <w:r w:rsidRPr="007964CE">
        <w:rPr>
          <w:rFonts w:ascii="Times New Roman" w:eastAsia="Times New Roman" w:hAnsi="Times New Roman" w:cs="Times New Roman"/>
          <w:color w:val="363636"/>
          <w:sz w:val="28"/>
          <w:szCs w:val="28"/>
          <w:lang w:val="ru-RU" w:eastAsia="uk-UA"/>
        </w:rPr>
        <w:t>’</w:t>
      </w:r>
      <w:proofErr w:type="spellStart"/>
      <w:r w:rsidRPr="007964CE">
        <w:rPr>
          <w:rFonts w:ascii="Times New Roman" w:eastAsia="Times New Roman" w:hAnsi="Times New Roman" w:cs="Times New Roman"/>
          <w:color w:val="363636"/>
          <w:sz w:val="28"/>
          <w:szCs w:val="28"/>
          <w:lang w:eastAsia="uk-UA"/>
        </w:rPr>
        <w:t>язку</w:t>
      </w:r>
      <w:proofErr w:type="spellEnd"/>
      <w:r w:rsidRPr="007964CE">
        <w:rPr>
          <w:rFonts w:ascii="Times New Roman" w:eastAsia="Times New Roman" w:hAnsi="Times New Roman" w:cs="Times New Roman"/>
          <w:color w:val="363636"/>
          <w:sz w:val="28"/>
          <w:szCs w:val="28"/>
          <w:lang w:eastAsia="uk-UA"/>
        </w:rPr>
        <w:t xml:space="preserve"> із погіршенням самопочуття кожного року проходить оздоровлення в санаторних установах м. Моршина, зокрема санаторії «Пролісок», а також у санаторії «Каштан» у м. Трускавець.</w:t>
      </w:r>
    </w:p>
    <w:p w14:paraId="31BDA46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періодично проходив медичні обстеження та лікування у </w:t>
      </w:r>
      <w:proofErr w:type="spellStart"/>
      <w:r w:rsidRPr="007964CE">
        <w:rPr>
          <w:rFonts w:ascii="Times New Roman" w:eastAsia="Times New Roman" w:hAnsi="Times New Roman" w:cs="Times New Roman"/>
          <w:color w:val="363636"/>
          <w:sz w:val="28"/>
          <w:szCs w:val="28"/>
          <w:lang w:eastAsia="uk-UA"/>
        </w:rPr>
        <w:t>Тальнівській</w:t>
      </w:r>
      <w:proofErr w:type="spellEnd"/>
      <w:r w:rsidRPr="007964CE">
        <w:rPr>
          <w:rFonts w:ascii="Times New Roman" w:eastAsia="Times New Roman" w:hAnsi="Times New Roman" w:cs="Times New Roman"/>
          <w:color w:val="363636"/>
          <w:sz w:val="28"/>
          <w:szCs w:val="28"/>
          <w:lang w:eastAsia="uk-UA"/>
        </w:rPr>
        <w:t xml:space="preserve"> центральній районній лікарні, а у 2020 році його стан істотно погіршився, зокрема після перенесеного захворювання на (конфіденційна інформація).</w:t>
      </w:r>
    </w:p>
    <w:p w14:paraId="5358014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У червні 2020 року, перебуваючи у відпустці, із 09 до 16 липня 2020 року він проходив лікування у КНП «Третій Черкаський міський центр первинної-медико санітарної допомоги», де йому було встановлено діагноз та за результатами лікування надано направлення на МСЕК. Огляд та перевірка медичних документів здійснювались комісією МСЕК у складі кількох осіб, після чого 20 липня 2020 року йому встановлено інвалідність ІІ групи безстроково та видано індивідуальну програму реабілітації.</w:t>
      </w:r>
    </w:p>
    <w:p w14:paraId="72357A59"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наголосив, що родичів чи знайомих серед членів МСЕК або медичних працівників, які брали участь у встановленні інвалідності, не мав, будь-яких неправомірних </w:t>
      </w:r>
      <w:proofErr w:type="spellStart"/>
      <w:r w:rsidRPr="007964CE">
        <w:rPr>
          <w:rFonts w:ascii="Times New Roman" w:eastAsia="Times New Roman" w:hAnsi="Times New Roman" w:cs="Times New Roman"/>
          <w:color w:val="363636"/>
          <w:sz w:val="28"/>
          <w:szCs w:val="28"/>
          <w:lang w:eastAsia="uk-UA"/>
        </w:rPr>
        <w:t>вигод</w:t>
      </w:r>
      <w:proofErr w:type="spellEnd"/>
      <w:r w:rsidRPr="007964CE">
        <w:rPr>
          <w:rFonts w:ascii="Times New Roman" w:eastAsia="Times New Roman" w:hAnsi="Times New Roman" w:cs="Times New Roman"/>
          <w:color w:val="363636"/>
          <w:sz w:val="28"/>
          <w:szCs w:val="28"/>
          <w:lang w:eastAsia="uk-UA"/>
        </w:rPr>
        <w:t xml:space="preserve"> за призначення інвалідності або прискорення розгляду документів не надавав. Процесуального керівництва у кримінальних провадженнях щодо посадових осіб МСЕК та представництва інтересів держави у справах, пов’язаних з діяльністю МСЕК, не здійснював.</w:t>
      </w:r>
    </w:p>
    <w:p w14:paraId="08A390B6"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Після отримання висновку МСЕК у вересні 2020 року прокурор звернувся до ГУ Пенсійного фонду України в Черкаській області, за результатами чого </w:t>
      </w:r>
      <w:r w:rsidRPr="007964CE">
        <w:rPr>
          <w:rFonts w:ascii="Times New Roman" w:eastAsia="Times New Roman" w:hAnsi="Times New Roman" w:cs="Times New Roman"/>
          <w:color w:val="363636"/>
          <w:sz w:val="28"/>
          <w:szCs w:val="28"/>
          <w:lang w:eastAsia="uk-UA"/>
        </w:rPr>
        <w:lastRenderedPageBreak/>
        <w:t>йому призначено пенсію по інвалідності ІІ групи у встановленому законодавством порядку.</w:t>
      </w:r>
    </w:p>
    <w:p w14:paraId="05F34AA5"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Надалі стан здоров’я прокурора істотно не покращувався, упродовж 2021-2025 років він неодноразово проходив стаціонарне лікування у медичних закладах. Водночас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зазначив, що за умови здійснення реабілітаційних заходів та забезпечення належних умов праці стан здоров’я не перешкоджає йому належним чином виконувати службові обов’язки.</w:t>
      </w:r>
    </w:p>
    <w:p w14:paraId="61835C1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Листом від 20 січня 2026 року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погодився з висновком члена Комісії та просив дисциплінарне провадження № 07/3/2-680дс-175дп-25 закрити у зв’язку із відсутністю складу дисциплінарного проступку.</w:t>
      </w:r>
    </w:p>
    <w:p w14:paraId="077057B1"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b/>
          <w:bCs/>
          <w:color w:val="363636"/>
          <w:sz w:val="28"/>
          <w:szCs w:val="28"/>
          <w:lang w:eastAsia="uk-UA"/>
        </w:rPr>
        <w:t> </w:t>
      </w:r>
    </w:p>
    <w:p w14:paraId="7BE0CE67" w14:textId="77777777" w:rsidR="007964CE" w:rsidRPr="007964CE" w:rsidRDefault="007964CE" w:rsidP="007964CE">
      <w:pPr>
        <w:shd w:val="clear" w:color="auto" w:fill="FCFCFC"/>
        <w:spacing w:after="0" w:line="240" w:lineRule="auto"/>
        <w:ind w:left="360" w:hanging="360"/>
        <w:jc w:val="both"/>
        <w:rPr>
          <w:rFonts w:ascii="Arial" w:eastAsia="Times New Roman" w:hAnsi="Arial" w:cs="Arial"/>
          <w:color w:val="363636"/>
          <w:sz w:val="24"/>
          <w:szCs w:val="24"/>
          <w:lang w:eastAsia="uk-UA"/>
        </w:rPr>
      </w:pPr>
      <w:r w:rsidRPr="007964CE">
        <w:rPr>
          <w:rFonts w:ascii="Times New Roman" w:eastAsia="Times New Roman" w:hAnsi="Times New Roman" w:cs="Times New Roman"/>
          <w:b/>
          <w:bCs/>
          <w:color w:val="363636"/>
          <w:sz w:val="28"/>
          <w:szCs w:val="28"/>
          <w:lang w:eastAsia="uk-UA"/>
        </w:rPr>
        <w:t>6.</w:t>
      </w:r>
      <w:r w:rsidRPr="007964CE">
        <w:rPr>
          <w:rFonts w:ascii="Times New Roman" w:eastAsia="Times New Roman" w:hAnsi="Times New Roman" w:cs="Times New Roman"/>
          <w:color w:val="363636"/>
          <w:sz w:val="14"/>
          <w:szCs w:val="14"/>
          <w:lang w:eastAsia="uk-UA"/>
        </w:rPr>
        <w:t>    </w:t>
      </w:r>
      <w:r w:rsidRPr="007964CE">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7A5B52F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w:t>
      </w:r>
    </w:p>
    <w:p w14:paraId="1C8A5F7E"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37E1A3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7BFDD90"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6A39848"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3D15DA1F"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A5DBA8C"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8CA33D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1032EA8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lastRenderedPageBreak/>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C5B7AA9"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C7D5B6B"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028F049"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D970740"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7964CE">
        <w:rPr>
          <w:rFonts w:ascii="Times New Roman" w:eastAsia="Times New Roman" w:hAnsi="Times New Roman" w:cs="Times New Roman"/>
          <w:color w:val="363636"/>
          <w:sz w:val="28"/>
          <w:szCs w:val="28"/>
          <w:lang w:eastAsia="uk-UA"/>
        </w:rPr>
        <w:t>професійно</w:t>
      </w:r>
      <w:proofErr w:type="spellEnd"/>
      <w:r w:rsidRPr="007964CE">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5FDD6DA"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628304E"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w:t>
      </w:r>
      <w:r w:rsidRPr="007964CE">
        <w:rPr>
          <w:rFonts w:ascii="Times New Roman" w:eastAsia="Times New Roman" w:hAnsi="Times New Roman" w:cs="Times New Roman"/>
          <w:color w:val="363636"/>
          <w:sz w:val="28"/>
          <w:szCs w:val="28"/>
          <w:lang w:eastAsia="uk-UA"/>
        </w:rPr>
        <w:lastRenderedPageBreak/>
        <w:t>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ED1E246"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4E26B47"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D3A4015"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Відповідно до статті 21 Кодексу </w:t>
      </w:r>
      <w:bookmarkStart w:id="4" w:name="n87"/>
      <w:bookmarkEnd w:id="4"/>
      <w:r w:rsidRPr="007964CE">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5" w:name="n88"/>
      <w:bookmarkEnd w:id="5"/>
      <w:r w:rsidRPr="007964CE">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7964CE">
        <w:rPr>
          <w:rFonts w:ascii="Times New Roman" w:eastAsia="Times New Roman" w:hAnsi="Times New Roman" w:cs="Times New Roman"/>
          <w:color w:val="363636"/>
          <w:sz w:val="28"/>
          <w:szCs w:val="28"/>
          <w:lang w:eastAsia="uk-UA"/>
        </w:rPr>
        <w:t>зв’язків</w:t>
      </w:r>
      <w:proofErr w:type="spellEnd"/>
      <w:r w:rsidRPr="007964CE">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6" w:name="n71"/>
      <w:bookmarkEnd w:id="6"/>
    </w:p>
    <w:p w14:paraId="4EB955CC"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71D49BA"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964CE">
        <w:rPr>
          <w:rFonts w:ascii="Times New Roman" w:eastAsia="Times New Roman" w:hAnsi="Times New Roman" w:cs="Times New Roman"/>
          <w:color w:val="363636"/>
          <w:sz w:val="28"/>
          <w:szCs w:val="28"/>
          <w:lang w:eastAsia="uk-UA"/>
        </w:rPr>
        <w:t>професійно</w:t>
      </w:r>
      <w:proofErr w:type="spellEnd"/>
      <w:r w:rsidRPr="007964CE">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79A23D8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01E955E"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0551BC8"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C1778F6"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B883CC7"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964CE">
        <w:rPr>
          <w:rFonts w:ascii="Times New Roman" w:eastAsia="Times New Roman" w:hAnsi="Times New Roman" w:cs="Times New Roman"/>
          <w:color w:val="363636"/>
          <w:sz w:val="28"/>
          <w:szCs w:val="28"/>
          <w:lang w:eastAsia="uk-UA"/>
        </w:rPr>
        <w:t>професійно</w:t>
      </w:r>
      <w:proofErr w:type="spellEnd"/>
      <w:r w:rsidRPr="007964CE">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549055BD"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0361D6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7964CE">
        <w:rPr>
          <w:rFonts w:ascii="Times New Roman" w:eastAsia="Times New Roman" w:hAnsi="Times New Roman" w:cs="Times New Roman"/>
          <w:b/>
          <w:bCs/>
          <w:color w:val="363636"/>
          <w:sz w:val="28"/>
          <w:szCs w:val="28"/>
          <w:lang w:eastAsia="uk-UA"/>
        </w:rPr>
        <w:t>Каневського</w:t>
      </w:r>
      <w:proofErr w:type="spellEnd"/>
      <w:r w:rsidRPr="007964CE">
        <w:rPr>
          <w:rFonts w:ascii="Times New Roman" w:eastAsia="Times New Roman" w:hAnsi="Times New Roman" w:cs="Times New Roman"/>
          <w:b/>
          <w:bCs/>
          <w:color w:val="363636"/>
          <w:sz w:val="28"/>
          <w:szCs w:val="28"/>
          <w:lang w:eastAsia="uk-UA"/>
        </w:rPr>
        <w:t xml:space="preserve"> В.В.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7121DC0"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7964CE">
        <w:rPr>
          <w:rFonts w:ascii="Times New Roman" w:eastAsia="Times New Roman" w:hAnsi="Times New Roman" w:cs="Times New Roman"/>
          <w:color w:val="363636"/>
          <w:sz w:val="28"/>
          <w:szCs w:val="28"/>
          <w:lang w:eastAsia="uk-UA"/>
        </w:rPr>
        <w:t>Каневського</w:t>
      </w:r>
      <w:proofErr w:type="spellEnd"/>
      <w:r w:rsidRPr="007964CE">
        <w:rPr>
          <w:rFonts w:ascii="Times New Roman" w:eastAsia="Times New Roman" w:hAnsi="Times New Roman" w:cs="Times New Roman"/>
          <w:color w:val="363636"/>
          <w:sz w:val="28"/>
          <w:szCs w:val="28"/>
          <w:lang w:eastAsia="uk-UA"/>
        </w:rPr>
        <w:t xml:space="preserve"> В.В.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D0C5733"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D79EA2A"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39190E4C"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w:t>
      </w:r>
      <w:r w:rsidRPr="007964CE">
        <w:rPr>
          <w:rFonts w:ascii="Times New Roman" w:eastAsia="Times New Roman" w:hAnsi="Times New Roman" w:cs="Times New Roman"/>
          <w:color w:val="363636"/>
          <w:sz w:val="28"/>
          <w:szCs w:val="28"/>
          <w:lang w:eastAsia="uk-UA"/>
        </w:rPr>
        <w:lastRenderedPageBreak/>
        <w:t>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1464690"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00DCAB1"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C25D3F9"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7964CE">
        <w:rPr>
          <w:rFonts w:ascii="Times New Roman" w:eastAsia="Times New Roman" w:hAnsi="Times New Roman" w:cs="Times New Roman"/>
          <w:color w:val="363636"/>
          <w:sz w:val="28"/>
          <w:szCs w:val="28"/>
          <w:lang w:eastAsia="uk-UA"/>
        </w:rPr>
        <w:t>Каневським</w:t>
      </w:r>
      <w:proofErr w:type="spellEnd"/>
      <w:r w:rsidRPr="007964CE">
        <w:rPr>
          <w:rFonts w:ascii="Times New Roman" w:eastAsia="Times New Roman" w:hAnsi="Times New Roman" w:cs="Times New Roman"/>
          <w:color w:val="363636"/>
          <w:sz w:val="28"/>
          <w:szCs w:val="28"/>
          <w:lang w:eastAsia="uk-UA"/>
        </w:rPr>
        <w:t xml:space="preserve"> В.В. не порушено вимог, які ставляться до посади прокурора.</w:t>
      </w:r>
    </w:p>
    <w:p w14:paraId="1241D1F9"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згідно з довідкою до </w:t>
      </w:r>
      <w:proofErr w:type="spellStart"/>
      <w:r w:rsidRPr="007964CE">
        <w:rPr>
          <w:rFonts w:ascii="Times New Roman" w:eastAsia="Times New Roman" w:hAnsi="Times New Roman" w:cs="Times New Roman"/>
          <w:color w:val="363636"/>
          <w:sz w:val="28"/>
          <w:szCs w:val="28"/>
          <w:lang w:eastAsia="uk-UA"/>
        </w:rPr>
        <w:t>акта</w:t>
      </w:r>
      <w:proofErr w:type="spellEnd"/>
      <w:r w:rsidRPr="007964CE">
        <w:rPr>
          <w:rFonts w:ascii="Times New Roman" w:eastAsia="Times New Roman" w:hAnsi="Times New Roman" w:cs="Times New Roman"/>
          <w:color w:val="363636"/>
          <w:sz w:val="28"/>
          <w:szCs w:val="28"/>
          <w:lang w:eastAsia="uk-UA"/>
        </w:rPr>
        <w:t xml:space="preserve"> огляду Черкаської обласної МСЕК № 1 від 20 липня 2020 року серії 12 ААА № 880712 </w:t>
      </w:r>
      <w:proofErr w:type="spellStart"/>
      <w:r w:rsidRPr="007964CE">
        <w:rPr>
          <w:rFonts w:ascii="Times New Roman" w:eastAsia="Times New Roman" w:hAnsi="Times New Roman" w:cs="Times New Roman"/>
          <w:color w:val="363636"/>
          <w:sz w:val="28"/>
          <w:szCs w:val="28"/>
          <w:lang w:eastAsia="uk-UA"/>
        </w:rPr>
        <w:t>Каневському</w:t>
      </w:r>
      <w:proofErr w:type="spellEnd"/>
      <w:r w:rsidRPr="007964CE">
        <w:rPr>
          <w:rFonts w:ascii="Times New Roman" w:eastAsia="Times New Roman" w:hAnsi="Times New Roman" w:cs="Times New Roman"/>
          <w:color w:val="363636"/>
          <w:sz w:val="28"/>
          <w:szCs w:val="28"/>
          <w:lang w:eastAsia="uk-UA"/>
        </w:rPr>
        <w:t xml:space="preserve"> В.В. встановлено інвалідність ІІ групи безстроково.</w:t>
      </w:r>
    </w:p>
    <w:p w14:paraId="0221011F"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4734B690"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4C4C83E9"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З рішення медико-соціальної експертної команди від 01 квітня 2025 року вбачається, що інвалідність </w:t>
      </w:r>
      <w:proofErr w:type="spellStart"/>
      <w:r w:rsidRPr="007964CE">
        <w:rPr>
          <w:rFonts w:ascii="Times New Roman" w:eastAsia="Times New Roman" w:hAnsi="Times New Roman" w:cs="Times New Roman"/>
          <w:color w:val="363636"/>
          <w:sz w:val="28"/>
          <w:szCs w:val="28"/>
          <w:lang w:eastAsia="uk-UA"/>
        </w:rPr>
        <w:t>Каневському</w:t>
      </w:r>
      <w:proofErr w:type="spellEnd"/>
      <w:r w:rsidRPr="007964CE">
        <w:rPr>
          <w:rFonts w:ascii="Times New Roman" w:eastAsia="Times New Roman" w:hAnsi="Times New Roman" w:cs="Times New Roman"/>
          <w:color w:val="363636"/>
          <w:sz w:val="28"/>
          <w:szCs w:val="28"/>
          <w:lang w:eastAsia="uk-UA"/>
        </w:rPr>
        <w:t xml:space="preserve"> В.В. скасовано без його особистої участі. При цьому жодних повідомлень про необхідність з’явитися для проходження медичного обстеження, виконання необхідних досліджень чи присутності на засіданні, під час якого ухвалювалося рішення про невизнання його особою з інвалідністю, прокурору не направлялося ані засобами електронного зв’язку, ані поштовим відправленням.</w:t>
      </w:r>
    </w:p>
    <w:p w14:paraId="2E6D6B1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lastRenderedPageBreak/>
        <w:t xml:space="preserve">За наведених обставин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не мав можливості особисто пройти переогляд та подати медичні документи для підтвердження стану здоров’я.</w:t>
      </w:r>
    </w:p>
    <w:p w14:paraId="36B15AD2"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При цьому члени Комісії не володіють спеціальними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медичній документації.</w:t>
      </w:r>
    </w:p>
    <w:p w14:paraId="4CF5F67E"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Необхідно зазначити, що після отримання повідомлення про невизнання його особою з інвалідністю, прокурор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вчинив дії спрямовані на захист своїх прав та законних інтересів. Так, 07 жовтня 2025 року ним подано до Черкаського окружного адміністративного суду позовну заяву про скасування рішення, яким його </w:t>
      </w:r>
      <w:proofErr w:type="spellStart"/>
      <w:r w:rsidRPr="007964CE">
        <w:rPr>
          <w:rFonts w:ascii="Times New Roman" w:eastAsia="Times New Roman" w:hAnsi="Times New Roman" w:cs="Times New Roman"/>
          <w:color w:val="363636"/>
          <w:sz w:val="28"/>
          <w:szCs w:val="28"/>
          <w:lang w:eastAsia="uk-UA"/>
        </w:rPr>
        <w:t>позбавлено</w:t>
      </w:r>
      <w:proofErr w:type="spellEnd"/>
      <w:r w:rsidRPr="007964CE">
        <w:rPr>
          <w:rFonts w:ascii="Times New Roman" w:eastAsia="Times New Roman" w:hAnsi="Times New Roman" w:cs="Times New Roman"/>
          <w:color w:val="363636"/>
          <w:sz w:val="28"/>
          <w:szCs w:val="28"/>
          <w:lang w:eastAsia="uk-UA"/>
        </w:rPr>
        <w:t xml:space="preserve"> статусу особи з інвалідністю. На цей час провадження у справі триває.</w:t>
      </w:r>
    </w:p>
    <w:p w14:paraId="12FE0F33"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Наведене вказує на те, що прокурор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належним чином відреагував на прийняте щодо нього рішення, скориставшись установленим законом механізмом захисту своїх прав. Оскарження дій медичної установи в судовому порядку підтверджує його намір діяти відповідно до вимог законодавства та в межах правового поля.</w:t>
      </w:r>
    </w:p>
    <w:p w14:paraId="3799DFAF"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Водночас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був допитаний як свідок у кримінальному провадженні № (конфіденційна інформація). Про підозру йому не повідомлено, заходи забезпечення не застосовувалися.</w:t>
      </w:r>
    </w:p>
    <w:p w14:paraId="25271358"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Частина дев’ята статті 86 Закону України «Про прокуратуру» передбачає призначення пенсії по інвалідності прокурорам з інвалідністю I чи II групи за умови наявності стажу роботи в органах прокуратури не менше 10 років. Водночас на момент встановлення </w:t>
      </w:r>
      <w:proofErr w:type="spellStart"/>
      <w:r w:rsidRPr="007964CE">
        <w:rPr>
          <w:rFonts w:ascii="Times New Roman" w:eastAsia="Times New Roman" w:hAnsi="Times New Roman" w:cs="Times New Roman"/>
          <w:color w:val="363636"/>
          <w:sz w:val="28"/>
          <w:szCs w:val="28"/>
          <w:lang w:eastAsia="uk-UA"/>
        </w:rPr>
        <w:t>Каневському</w:t>
      </w:r>
      <w:proofErr w:type="spellEnd"/>
      <w:r w:rsidRPr="007964CE">
        <w:rPr>
          <w:rFonts w:ascii="Times New Roman" w:eastAsia="Times New Roman" w:hAnsi="Times New Roman" w:cs="Times New Roman"/>
          <w:color w:val="363636"/>
          <w:sz w:val="28"/>
          <w:szCs w:val="28"/>
          <w:lang w:eastAsia="uk-UA"/>
        </w:rPr>
        <w:t xml:space="preserve"> В.В. інвалідності ІІ групи необхідний стаж служби в органах прокуратури у нього був відсутній та становив близько трьох років.</w:t>
      </w:r>
    </w:p>
    <w:p w14:paraId="671DD77B"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Таким чином, пенсія по інвалідності </w:t>
      </w:r>
      <w:proofErr w:type="spellStart"/>
      <w:r w:rsidRPr="007964CE">
        <w:rPr>
          <w:rFonts w:ascii="Times New Roman" w:eastAsia="Times New Roman" w:hAnsi="Times New Roman" w:cs="Times New Roman"/>
          <w:color w:val="363636"/>
          <w:sz w:val="28"/>
          <w:szCs w:val="28"/>
          <w:lang w:eastAsia="uk-UA"/>
        </w:rPr>
        <w:t>Каневському</w:t>
      </w:r>
      <w:proofErr w:type="spellEnd"/>
      <w:r w:rsidRPr="007964CE">
        <w:rPr>
          <w:rFonts w:ascii="Times New Roman" w:eastAsia="Times New Roman" w:hAnsi="Times New Roman" w:cs="Times New Roman"/>
          <w:color w:val="363636"/>
          <w:sz w:val="28"/>
          <w:szCs w:val="28"/>
          <w:lang w:eastAsia="uk-UA"/>
        </w:rPr>
        <w:t xml:space="preserve"> В.В. призначалася та виплачувалася на загальних підставах відповідно до Закону України «Про загальнообов’язкове державне пенсійне страхування», без застосування спеціальних норм Закону України «Про прокуратуру», а застосування до нього ставки єдиного внеску у розмірі 8,41 відсотка здійснювалося як до працюючої особи з інвалідністю. Сукупність цих обставин свідчить про те, що </w:t>
      </w:r>
      <w:proofErr w:type="spellStart"/>
      <w:r w:rsidRPr="007964CE">
        <w:rPr>
          <w:rFonts w:ascii="Times New Roman" w:eastAsia="Times New Roman" w:hAnsi="Times New Roman" w:cs="Times New Roman"/>
          <w:color w:val="363636"/>
          <w:sz w:val="28"/>
          <w:szCs w:val="28"/>
          <w:lang w:eastAsia="uk-UA"/>
        </w:rPr>
        <w:t>Каневський</w:t>
      </w:r>
      <w:proofErr w:type="spellEnd"/>
      <w:r w:rsidRPr="007964CE">
        <w:rPr>
          <w:rFonts w:ascii="Times New Roman" w:eastAsia="Times New Roman" w:hAnsi="Times New Roman" w:cs="Times New Roman"/>
          <w:color w:val="363636"/>
          <w:sz w:val="28"/>
          <w:szCs w:val="28"/>
          <w:lang w:eastAsia="uk-UA"/>
        </w:rPr>
        <w:t xml:space="preserve"> В.В. не користувався спеціальними чи індивідуальними пільгами, пов’язаними зі статусом прокурора.</w:t>
      </w:r>
    </w:p>
    <w:p w14:paraId="7EE07294"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0398A35C"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7964CE">
        <w:rPr>
          <w:rFonts w:ascii="Times New Roman" w:eastAsia="Times New Roman" w:hAnsi="Times New Roman" w:cs="Times New Roman"/>
          <w:color w:val="363636"/>
          <w:sz w:val="28"/>
          <w:szCs w:val="28"/>
          <w:lang w:eastAsia="uk-UA"/>
        </w:rPr>
        <w:t>Каневського</w:t>
      </w:r>
      <w:proofErr w:type="spellEnd"/>
      <w:r w:rsidRPr="007964CE">
        <w:rPr>
          <w:rFonts w:ascii="Times New Roman" w:eastAsia="Times New Roman" w:hAnsi="Times New Roman" w:cs="Times New Roman"/>
          <w:color w:val="363636"/>
          <w:sz w:val="28"/>
          <w:szCs w:val="28"/>
          <w:lang w:eastAsia="uk-UA"/>
        </w:rPr>
        <w:t xml:space="preserve"> В.В.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1BFC330"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lastRenderedPageBreak/>
        <w:t>Інших обставин, що мають значення для прийняття рішення у дисциплінарному провадженні, не встановлено.</w:t>
      </w:r>
    </w:p>
    <w:p w14:paraId="04AFB5D9"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3DFFC27"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2D95875" w14:textId="77777777" w:rsidR="007964CE" w:rsidRPr="007964CE" w:rsidRDefault="007964CE" w:rsidP="007964CE">
      <w:pPr>
        <w:shd w:val="clear" w:color="auto" w:fill="FCFCFC"/>
        <w:spacing w:after="0" w:line="240" w:lineRule="auto"/>
        <w:ind w:firstLine="708"/>
        <w:jc w:val="center"/>
        <w:rPr>
          <w:rFonts w:ascii="Arial" w:eastAsia="Times New Roman" w:hAnsi="Arial" w:cs="Arial"/>
          <w:color w:val="363636"/>
          <w:sz w:val="24"/>
          <w:szCs w:val="24"/>
          <w:lang w:eastAsia="uk-UA"/>
        </w:rPr>
      </w:pPr>
      <w:r w:rsidRPr="007964CE">
        <w:rPr>
          <w:rFonts w:ascii="Times New Roman" w:eastAsia="Times New Roman" w:hAnsi="Times New Roman" w:cs="Times New Roman"/>
          <w:b/>
          <w:bCs/>
          <w:color w:val="363636"/>
          <w:sz w:val="28"/>
          <w:szCs w:val="28"/>
          <w:lang w:eastAsia="uk-UA"/>
        </w:rPr>
        <w:t>ВИРІШИЛА:</w:t>
      </w:r>
    </w:p>
    <w:p w14:paraId="072356C0"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w:t>
      </w:r>
    </w:p>
    <w:p w14:paraId="71C3B9D8"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Дисциплінарне провадження № 07/3/2-680дс-175дп-25 стосовно прокурора Шевченківської окружної прокуратури міста Києва </w:t>
      </w:r>
      <w:proofErr w:type="spellStart"/>
      <w:r w:rsidRPr="007964CE">
        <w:rPr>
          <w:rFonts w:ascii="Times New Roman" w:eastAsia="Times New Roman" w:hAnsi="Times New Roman" w:cs="Times New Roman"/>
          <w:color w:val="363636"/>
          <w:sz w:val="28"/>
          <w:szCs w:val="28"/>
          <w:lang w:eastAsia="uk-UA"/>
        </w:rPr>
        <w:t>Каневського</w:t>
      </w:r>
      <w:proofErr w:type="spellEnd"/>
      <w:r w:rsidRPr="007964CE">
        <w:rPr>
          <w:rFonts w:ascii="Times New Roman" w:eastAsia="Times New Roman" w:hAnsi="Times New Roman" w:cs="Times New Roman"/>
          <w:color w:val="363636"/>
          <w:sz w:val="28"/>
          <w:szCs w:val="28"/>
          <w:lang w:eastAsia="uk-UA"/>
        </w:rPr>
        <w:t xml:space="preserve"> Владислава Васильовича закрити.</w:t>
      </w:r>
    </w:p>
    <w:p w14:paraId="7CBD9936"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7964CE">
        <w:rPr>
          <w:rFonts w:ascii="Times New Roman" w:eastAsia="Times New Roman" w:hAnsi="Times New Roman" w:cs="Times New Roman"/>
          <w:color w:val="363636"/>
          <w:sz w:val="28"/>
          <w:szCs w:val="28"/>
          <w:lang w:eastAsia="uk-UA"/>
        </w:rPr>
        <w:t>Каневському</w:t>
      </w:r>
      <w:proofErr w:type="spellEnd"/>
      <w:r w:rsidRPr="007964CE">
        <w:rPr>
          <w:rFonts w:ascii="Times New Roman" w:eastAsia="Times New Roman" w:hAnsi="Times New Roman" w:cs="Times New Roman"/>
          <w:color w:val="363636"/>
          <w:sz w:val="28"/>
          <w:szCs w:val="28"/>
          <w:lang w:eastAsia="uk-UA"/>
        </w:rPr>
        <w:t xml:space="preserve"> В.В., особі, яка подала дисциплінарну скаргу, а також керівнику Київської міської прокуратури.</w:t>
      </w:r>
    </w:p>
    <w:p w14:paraId="10ABB5AA" w14:textId="77777777" w:rsidR="007964CE" w:rsidRPr="007964CE" w:rsidRDefault="007964CE" w:rsidP="007964CE">
      <w:pPr>
        <w:shd w:val="clear" w:color="auto" w:fill="FCFCFC"/>
        <w:spacing w:after="0" w:line="240" w:lineRule="auto"/>
        <w:ind w:firstLine="708"/>
        <w:jc w:val="both"/>
        <w:rPr>
          <w:rFonts w:ascii="Arial" w:eastAsia="Times New Roman" w:hAnsi="Arial" w:cs="Arial"/>
          <w:color w:val="363636"/>
          <w:sz w:val="24"/>
          <w:szCs w:val="24"/>
          <w:lang w:eastAsia="uk-UA"/>
        </w:rPr>
      </w:pPr>
      <w:r w:rsidRPr="007964CE">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7964CE">
        <w:rPr>
          <w:rFonts w:ascii="Times New Roman" w:eastAsia="Times New Roman" w:hAnsi="Times New Roman" w:cs="Times New Roman"/>
          <w:b/>
          <w:bCs/>
          <w:color w:val="363636"/>
          <w:sz w:val="28"/>
          <w:szCs w:val="28"/>
          <w:lang w:eastAsia="uk-UA"/>
        </w:rPr>
        <w:t>.</w:t>
      </w:r>
    </w:p>
    <w:p w14:paraId="2664F6C7" w14:textId="77777777" w:rsidR="007964CE" w:rsidRPr="007964CE" w:rsidRDefault="007964CE" w:rsidP="007964CE">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964CE" w:rsidRPr="007964CE" w14:paraId="51A89DB6" w14:textId="77777777" w:rsidTr="007964CE">
        <w:tc>
          <w:tcPr>
            <w:tcW w:w="3298" w:type="dxa"/>
            <w:shd w:val="clear" w:color="auto" w:fill="FCFCFC"/>
            <w:tcMar>
              <w:top w:w="0" w:type="dxa"/>
              <w:left w:w="108" w:type="dxa"/>
              <w:bottom w:w="0" w:type="dxa"/>
              <w:right w:w="108" w:type="dxa"/>
            </w:tcMar>
            <w:hideMark/>
          </w:tcPr>
          <w:p w14:paraId="0A5BF6BB" w14:textId="77777777" w:rsidR="007964CE" w:rsidRPr="007964CE" w:rsidRDefault="007964CE" w:rsidP="007964CE">
            <w:pPr>
              <w:spacing w:after="0" w:line="240" w:lineRule="auto"/>
              <w:ind w:left="-105"/>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5150D86" w14:textId="77777777" w:rsidR="007964CE" w:rsidRPr="007964CE" w:rsidRDefault="007964CE" w:rsidP="007964CE">
            <w:pPr>
              <w:spacing w:after="0" w:line="240" w:lineRule="auto"/>
              <w:ind w:right="-108"/>
              <w:jc w:val="center"/>
              <w:rPr>
                <w:rFonts w:ascii="Arial" w:eastAsia="Times New Roman" w:hAnsi="Arial" w:cs="Arial"/>
                <w:color w:val="363636"/>
                <w:sz w:val="24"/>
                <w:szCs w:val="24"/>
                <w:lang w:eastAsia="uk-UA"/>
              </w:rPr>
            </w:pPr>
            <w:r w:rsidRPr="007964CE">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13B479E4"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Максим РАДЗІВОН</w:t>
            </w:r>
          </w:p>
          <w:p w14:paraId="0DB4D9C0"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p w14:paraId="6E125DE2"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tc>
      </w:tr>
      <w:tr w:rsidR="007964CE" w:rsidRPr="007964CE" w14:paraId="794A20B2" w14:textId="77777777" w:rsidTr="007964CE">
        <w:tc>
          <w:tcPr>
            <w:tcW w:w="3298" w:type="dxa"/>
            <w:shd w:val="clear" w:color="auto" w:fill="FCFCFC"/>
            <w:tcMar>
              <w:top w:w="0" w:type="dxa"/>
              <w:left w:w="108" w:type="dxa"/>
              <w:bottom w:w="0" w:type="dxa"/>
              <w:right w:w="108" w:type="dxa"/>
            </w:tcMar>
            <w:hideMark/>
          </w:tcPr>
          <w:p w14:paraId="4CB73DA3" w14:textId="77777777" w:rsidR="007964CE" w:rsidRPr="007964CE" w:rsidRDefault="007964CE" w:rsidP="007964CE">
            <w:pPr>
              <w:spacing w:after="0" w:line="240" w:lineRule="auto"/>
              <w:ind w:hanging="113"/>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CC46CFC" w14:textId="77777777" w:rsidR="007964CE" w:rsidRPr="007964CE" w:rsidRDefault="007964CE" w:rsidP="007964CE">
            <w:pPr>
              <w:spacing w:after="0" w:line="240" w:lineRule="auto"/>
              <w:ind w:right="-108"/>
              <w:jc w:val="center"/>
              <w:rPr>
                <w:rFonts w:ascii="Arial" w:eastAsia="Times New Roman" w:hAnsi="Arial" w:cs="Arial"/>
                <w:color w:val="363636"/>
                <w:sz w:val="24"/>
                <w:szCs w:val="24"/>
                <w:lang w:eastAsia="uk-UA"/>
              </w:rPr>
            </w:pPr>
            <w:r w:rsidRPr="007964CE">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0695C010"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Світлана БОБРОВНИК</w:t>
            </w:r>
          </w:p>
          <w:p w14:paraId="39F5E859"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p w14:paraId="29DF8390"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p w14:paraId="7EC6EDFF"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Олег БУЛУЛУКОВ</w:t>
            </w:r>
          </w:p>
          <w:p w14:paraId="30A542CE"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p w14:paraId="4F00935B"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p w14:paraId="6421DE93"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Ніна ГАРБУЗА</w:t>
            </w:r>
          </w:p>
          <w:p w14:paraId="0264A96A"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p w14:paraId="6AC3EC38"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tc>
      </w:tr>
      <w:tr w:rsidR="007964CE" w:rsidRPr="007964CE" w14:paraId="73FC39D4" w14:textId="77777777" w:rsidTr="007964CE">
        <w:tc>
          <w:tcPr>
            <w:tcW w:w="3298" w:type="dxa"/>
            <w:shd w:val="clear" w:color="auto" w:fill="FCFCFC"/>
            <w:tcMar>
              <w:top w:w="0" w:type="dxa"/>
              <w:left w:w="108" w:type="dxa"/>
              <w:bottom w:w="0" w:type="dxa"/>
              <w:right w:w="108" w:type="dxa"/>
            </w:tcMar>
            <w:hideMark/>
          </w:tcPr>
          <w:p w14:paraId="2BD54347" w14:textId="77777777" w:rsidR="007964CE" w:rsidRPr="007964CE" w:rsidRDefault="007964CE" w:rsidP="007964CE">
            <w:pPr>
              <w:spacing w:after="0"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F82C2F3" w14:textId="77777777" w:rsidR="007964CE" w:rsidRPr="007964CE" w:rsidRDefault="007964CE" w:rsidP="007964CE">
            <w:pPr>
              <w:spacing w:after="0" w:line="240" w:lineRule="auto"/>
              <w:ind w:right="-108"/>
              <w:jc w:val="center"/>
              <w:rPr>
                <w:rFonts w:ascii="Arial" w:eastAsia="Times New Roman" w:hAnsi="Arial" w:cs="Arial"/>
                <w:color w:val="363636"/>
                <w:sz w:val="24"/>
                <w:szCs w:val="24"/>
                <w:lang w:eastAsia="uk-UA"/>
              </w:rPr>
            </w:pPr>
            <w:r w:rsidRPr="007964CE">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467DBB0B"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Катерина КОВАЛЬ</w:t>
            </w:r>
          </w:p>
          <w:p w14:paraId="607D7BDF"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p w14:paraId="490602E9" w14:textId="77777777" w:rsidR="007964CE" w:rsidRPr="007964CE" w:rsidRDefault="007964CE" w:rsidP="007964CE">
            <w:pPr>
              <w:spacing w:after="0"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p w14:paraId="06AA89E0" w14:textId="77777777" w:rsidR="007964CE" w:rsidRPr="007964CE" w:rsidRDefault="007964CE" w:rsidP="007964CE">
            <w:pPr>
              <w:spacing w:after="0"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Дмитро КУРИЛЕНКО</w:t>
            </w:r>
          </w:p>
          <w:p w14:paraId="5778190F" w14:textId="77777777" w:rsidR="007964CE" w:rsidRPr="007964CE" w:rsidRDefault="007964CE" w:rsidP="007964CE">
            <w:pPr>
              <w:spacing w:after="0"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p w14:paraId="3566479D" w14:textId="77777777" w:rsidR="007964CE" w:rsidRPr="007964CE" w:rsidRDefault="007964CE" w:rsidP="007964CE">
            <w:pPr>
              <w:spacing w:after="0"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p w14:paraId="2FD632D8"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Віталій МАВРОДІ</w:t>
            </w:r>
          </w:p>
          <w:p w14:paraId="47695605" w14:textId="77777777" w:rsidR="007964CE" w:rsidRPr="007964CE" w:rsidRDefault="007964CE" w:rsidP="007964CE">
            <w:pPr>
              <w:spacing w:after="0"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p w14:paraId="2F15D795" w14:textId="77777777" w:rsidR="007964CE" w:rsidRPr="007964CE" w:rsidRDefault="007964CE" w:rsidP="007964CE">
            <w:pPr>
              <w:spacing w:after="0"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tc>
      </w:tr>
      <w:tr w:rsidR="007964CE" w:rsidRPr="007964CE" w14:paraId="41C4DD32" w14:textId="77777777" w:rsidTr="007964CE">
        <w:trPr>
          <w:trHeight w:val="70"/>
        </w:trPr>
        <w:tc>
          <w:tcPr>
            <w:tcW w:w="3298" w:type="dxa"/>
            <w:shd w:val="clear" w:color="auto" w:fill="FCFCFC"/>
            <w:tcMar>
              <w:top w:w="0" w:type="dxa"/>
              <w:left w:w="108" w:type="dxa"/>
              <w:bottom w:w="0" w:type="dxa"/>
              <w:right w:w="108" w:type="dxa"/>
            </w:tcMar>
            <w:hideMark/>
          </w:tcPr>
          <w:p w14:paraId="2E437DE4" w14:textId="77777777" w:rsidR="007964CE" w:rsidRPr="007964CE" w:rsidRDefault="007964CE" w:rsidP="007964CE">
            <w:pPr>
              <w:spacing w:after="0"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E4161AD" w14:textId="77777777" w:rsidR="007964CE" w:rsidRPr="007964CE" w:rsidRDefault="007964CE" w:rsidP="007964CE">
            <w:pPr>
              <w:spacing w:after="0" w:line="240" w:lineRule="auto"/>
              <w:ind w:right="-108"/>
              <w:jc w:val="center"/>
              <w:rPr>
                <w:rFonts w:ascii="Arial" w:eastAsia="Times New Roman" w:hAnsi="Arial" w:cs="Arial"/>
                <w:color w:val="363636"/>
                <w:sz w:val="24"/>
                <w:szCs w:val="24"/>
                <w:lang w:eastAsia="uk-UA"/>
              </w:rPr>
            </w:pPr>
            <w:r w:rsidRPr="007964CE">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5D4D1F7C"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Євгенія МНИШЕНКО</w:t>
            </w:r>
          </w:p>
          <w:p w14:paraId="72BDB8C7" w14:textId="77777777" w:rsidR="007964CE" w:rsidRPr="007964CE" w:rsidRDefault="007964CE" w:rsidP="007964CE">
            <w:pPr>
              <w:spacing w:after="0"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p w14:paraId="7366973C" w14:textId="77777777" w:rsidR="007964CE" w:rsidRPr="007964CE" w:rsidRDefault="007964CE" w:rsidP="007964CE">
            <w:pPr>
              <w:spacing w:after="0" w:line="240" w:lineRule="auto"/>
              <w:ind w:left="-108" w:firstLine="108"/>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 </w:t>
            </w:r>
          </w:p>
        </w:tc>
      </w:tr>
      <w:tr w:rsidR="007964CE" w:rsidRPr="007964CE" w14:paraId="7A4C84CC" w14:textId="77777777" w:rsidTr="007964CE">
        <w:tc>
          <w:tcPr>
            <w:tcW w:w="3298" w:type="dxa"/>
            <w:shd w:val="clear" w:color="auto" w:fill="FCFCFC"/>
            <w:tcMar>
              <w:top w:w="0" w:type="dxa"/>
              <w:left w:w="108" w:type="dxa"/>
              <w:bottom w:w="0" w:type="dxa"/>
              <w:right w:w="108" w:type="dxa"/>
            </w:tcMar>
            <w:hideMark/>
          </w:tcPr>
          <w:p w14:paraId="38669F81" w14:textId="77777777" w:rsidR="007964CE" w:rsidRPr="007964CE" w:rsidRDefault="007964CE" w:rsidP="007964CE">
            <w:pPr>
              <w:spacing w:after="0"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5401F79F" w14:textId="77777777" w:rsidR="007964CE" w:rsidRPr="007964CE" w:rsidRDefault="007964CE" w:rsidP="007964CE">
            <w:pPr>
              <w:spacing w:after="0" w:line="240" w:lineRule="auto"/>
              <w:ind w:right="-108"/>
              <w:jc w:val="center"/>
              <w:rPr>
                <w:rFonts w:ascii="Arial" w:eastAsia="Times New Roman" w:hAnsi="Arial" w:cs="Arial"/>
                <w:color w:val="363636"/>
                <w:sz w:val="24"/>
                <w:szCs w:val="24"/>
                <w:lang w:eastAsia="uk-UA"/>
              </w:rPr>
            </w:pPr>
            <w:r w:rsidRPr="007964CE">
              <w:rPr>
                <w:rFonts w:ascii="Arial" w:eastAsia="Times New Roman" w:hAnsi="Arial" w:cs="Arial"/>
                <w:color w:val="363636"/>
                <w:sz w:val="28"/>
                <w:szCs w:val="28"/>
                <w:lang w:eastAsia="uk-UA"/>
              </w:rPr>
              <w:t> </w:t>
            </w:r>
          </w:p>
          <w:p w14:paraId="6A856DD8" w14:textId="77777777" w:rsidR="007964CE" w:rsidRPr="007964CE" w:rsidRDefault="007964CE" w:rsidP="007964CE">
            <w:pPr>
              <w:spacing w:after="0" w:line="240" w:lineRule="auto"/>
              <w:ind w:right="-108"/>
              <w:jc w:val="center"/>
              <w:rPr>
                <w:rFonts w:ascii="Arial" w:eastAsia="Times New Roman" w:hAnsi="Arial" w:cs="Arial"/>
                <w:color w:val="363636"/>
                <w:sz w:val="24"/>
                <w:szCs w:val="24"/>
                <w:lang w:eastAsia="uk-UA"/>
              </w:rPr>
            </w:pPr>
            <w:r w:rsidRPr="007964CE">
              <w:rPr>
                <w:rFonts w:ascii="Arial" w:eastAsia="Times New Roman" w:hAnsi="Arial" w:cs="Arial"/>
                <w:color w:val="363636"/>
                <w:sz w:val="28"/>
                <w:szCs w:val="28"/>
                <w:lang w:eastAsia="uk-UA"/>
              </w:rPr>
              <w:t> </w:t>
            </w:r>
          </w:p>
          <w:p w14:paraId="1BD3E491" w14:textId="77777777" w:rsidR="007964CE" w:rsidRPr="007964CE" w:rsidRDefault="007964CE" w:rsidP="007964CE">
            <w:pPr>
              <w:spacing w:after="0" w:line="240" w:lineRule="auto"/>
              <w:ind w:right="-108"/>
              <w:jc w:val="center"/>
              <w:rPr>
                <w:rFonts w:ascii="Arial" w:eastAsia="Times New Roman" w:hAnsi="Arial" w:cs="Arial"/>
                <w:color w:val="363636"/>
                <w:sz w:val="24"/>
                <w:szCs w:val="24"/>
                <w:lang w:eastAsia="uk-UA"/>
              </w:rPr>
            </w:pPr>
            <w:r w:rsidRPr="007964CE">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2AF45423" w14:textId="77777777" w:rsidR="007964CE" w:rsidRPr="007964CE" w:rsidRDefault="007964CE" w:rsidP="007964CE">
            <w:pPr>
              <w:spacing w:after="0" w:line="240" w:lineRule="auto"/>
              <w:rPr>
                <w:rFonts w:ascii="Arial" w:eastAsia="Times New Roman" w:hAnsi="Arial" w:cs="Arial"/>
                <w:color w:val="363636"/>
                <w:sz w:val="24"/>
                <w:szCs w:val="24"/>
                <w:lang w:eastAsia="uk-UA"/>
              </w:rPr>
            </w:pPr>
            <w:r w:rsidRPr="007964CE">
              <w:rPr>
                <w:rFonts w:ascii="Arial" w:eastAsia="Times New Roman" w:hAnsi="Arial" w:cs="Arial"/>
                <w:b/>
                <w:bCs/>
                <w:color w:val="363636"/>
                <w:sz w:val="28"/>
                <w:szCs w:val="28"/>
                <w:lang w:eastAsia="uk-UA"/>
              </w:rPr>
              <w:t>Тетяна СТЕПАНОВА</w:t>
            </w:r>
          </w:p>
        </w:tc>
      </w:tr>
    </w:tbl>
    <w:p w14:paraId="5F7CCF9E" w14:textId="648F8E41" w:rsidR="00B72EFE" w:rsidRPr="00D86F71" w:rsidRDefault="00B72EFE" w:rsidP="007964CE">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334C5"/>
    <w:rsid w:val="00254E2D"/>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7948A3"/>
    <w:rsid w:val="007964CE"/>
    <w:rsid w:val="0080084F"/>
    <w:rsid w:val="00800C12"/>
    <w:rsid w:val="00824C71"/>
    <w:rsid w:val="00841EDB"/>
    <w:rsid w:val="008B060C"/>
    <w:rsid w:val="008C5F1A"/>
    <w:rsid w:val="008D0E5B"/>
    <w:rsid w:val="008D5E97"/>
    <w:rsid w:val="00905689"/>
    <w:rsid w:val="00935DA0"/>
    <w:rsid w:val="00957DD8"/>
    <w:rsid w:val="009724AA"/>
    <w:rsid w:val="009760EA"/>
    <w:rsid w:val="00984830"/>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72A3A"/>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14</Pages>
  <Words>22785</Words>
  <Characters>12988</Characters>
  <Application>Microsoft Office Word</Application>
  <DocSecurity>0</DocSecurity>
  <Lines>108</Lines>
  <Paragraphs>71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2026-04-06T09:28:00Z</dcterms:created>
  <dcterms:modified xsi:type="dcterms:W3CDTF">2026-04-06T09:28:00Z</dcterms:modified>
</cp:coreProperties>
</file>